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A5" w:rsidRDefault="00CD44A5" w:rsidP="00CD44A5">
      <w:pPr>
        <w:keepNext/>
        <w:suppressAutoHyphens/>
        <w:rPr>
          <w:sz w:val="28"/>
          <w:szCs w:val="28"/>
          <w:lang w:eastAsia="ar-SA"/>
        </w:rPr>
      </w:pPr>
    </w:p>
    <w:p w:rsidR="00CD44A5" w:rsidRDefault="00CD44A5" w:rsidP="00CD44A5">
      <w:pPr>
        <w:shd w:val="clear" w:color="auto" w:fill="FEFEFE"/>
        <w:rPr>
          <w:color w:val="000000"/>
          <w:sz w:val="28"/>
          <w:szCs w:val="28"/>
        </w:rPr>
      </w:pPr>
    </w:p>
    <w:p w:rsidR="00CD44A5" w:rsidRDefault="00CD44A5" w:rsidP="00CD4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443" w:rsidRDefault="00CD44A5" w:rsidP="000C77A2">
      <w:pPr>
        <w:autoSpaceDE w:val="0"/>
        <w:autoSpaceDN w:val="0"/>
        <w:adjustRightInd w:val="0"/>
        <w:jc w:val="center"/>
        <w:outlineLvl w:val="1"/>
      </w:pPr>
      <w:r>
        <w:t xml:space="preserve">  </w:t>
      </w:r>
      <w:r w:rsidR="000C77A2">
        <w:t xml:space="preserve">                              </w:t>
      </w:r>
    </w:p>
    <w:p w:rsidR="00E83E3A" w:rsidRPr="0051043E" w:rsidRDefault="000C77A2" w:rsidP="000C77A2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</w:t>
      </w:r>
      <w:r w:rsidR="0081707A">
        <w:t xml:space="preserve">Приложение № </w:t>
      </w:r>
      <w:r w:rsidR="0081707A" w:rsidRPr="0051043E">
        <w:t>1</w:t>
      </w:r>
    </w:p>
    <w:p w:rsidR="00E83E3A" w:rsidRPr="00E83E3A" w:rsidRDefault="00E83E3A" w:rsidP="00E83E3A">
      <w:pPr>
        <w:ind w:left="5760"/>
      </w:pPr>
      <w:r w:rsidRPr="00E83E3A">
        <w:t>к  постановлению</w:t>
      </w:r>
    </w:p>
    <w:p w:rsidR="00E83E3A" w:rsidRPr="00E83E3A" w:rsidRDefault="00E83E3A" w:rsidP="008525FA">
      <w:pPr>
        <w:ind w:left="5760"/>
      </w:pPr>
      <w:r w:rsidRPr="00E83E3A">
        <w:t xml:space="preserve">администрации </w:t>
      </w:r>
      <w:r w:rsidR="008525FA">
        <w:t>Барун-Хемчикского кожууна Республики Тыва</w:t>
      </w:r>
    </w:p>
    <w:p w:rsidR="00E83E3A" w:rsidRPr="00E83E3A" w:rsidRDefault="003B1396" w:rsidP="00E83E3A">
      <w:pPr>
        <w:ind w:left="5760"/>
      </w:pPr>
      <w:r>
        <w:t xml:space="preserve">от </w:t>
      </w:r>
      <w:r w:rsidR="00512AA1">
        <w:t>«25</w:t>
      </w:r>
      <w:r w:rsidR="008525FA">
        <w:t>»</w:t>
      </w:r>
      <w:r w:rsidR="00512AA1">
        <w:t xml:space="preserve"> ноября </w:t>
      </w:r>
      <w:r w:rsidR="005B797D">
        <w:t xml:space="preserve"> 2022г.</w:t>
      </w:r>
      <w:r w:rsidR="0044573C">
        <w:t xml:space="preserve"> </w:t>
      </w:r>
      <w:r w:rsidR="00A6398D">
        <w:t>№</w:t>
      </w:r>
      <w:r w:rsidR="00123EA3">
        <w:t xml:space="preserve"> </w:t>
      </w:r>
      <w:r w:rsidR="00512AA1">
        <w:t>421</w:t>
      </w:r>
      <w:r w:rsidR="00A6398D">
        <w:t xml:space="preserve">   </w:t>
      </w:r>
    </w:p>
    <w:p w:rsidR="00E83E3A" w:rsidRDefault="00E83E3A" w:rsidP="00E83E3A">
      <w:pPr>
        <w:ind w:left="5760"/>
        <w:rPr>
          <w:sz w:val="28"/>
        </w:rPr>
      </w:pPr>
    </w:p>
    <w:p w:rsidR="00E83E3A" w:rsidRDefault="00E83E3A" w:rsidP="00E83E3A">
      <w:pPr>
        <w:pStyle w:val="3"/>
        <w:rPr>
          <w:sz w:val="48"/>
        </w:rPr>
      </w:pPr>
    </w:p>
    <w:p w:rsidR="00E83E3A" w:rsidRDefault="00E83E3A" w:rsidP="00E83E3A"/>
    <w:p w:rsidR="00E83E3A" w:rsidRDefault="00E83E3A" w:rsidP="00E83E3A"/>
    <w:p w:rsidR="0044573C" w:rsidRDefault="0044573C" w:rsidP="00E83E3A"/>
    <w:p w:rsidR="0044573C" w:rsidRDefault="0044573C" w:rsidP="00E83E3A"/>
    <w:p w:rsidR="0044573C" w:rsidRDefault="0044573C" w:rsidP="00E83E3A"/>
    <w:p w:rsidR="0044573C" w:rsidRDefault="0044573C" w:rsidP="00E83E3A"/>
    <w:p w:rsidR="00E83E3A" w:rsidRDefault="00E83E3A" w:rsidP="00E83E3A">
      <w:pPr>
        <w:pStyle w:val="3"/>
      </w:pPr>
    </w:p>
    <w:p w:rsidR="00E83E3A" w:rsidRPr="00E83E3A" w:rsidRDefault="00E83E3A" w:rsidP="00E83E3A">
      <w:pPr>
        <w:pStyle w:val="3"/>
        <w:jc w:val="center"/>
        <w:rPr>
          <w:color w:val="auto"/>
          <w:sz w:val="32"/>
          <w:szCs w:val="32"/>
        </w:rPr>
      </w:pPr>
      <w:r w:rsidRPr="00E83E3A">
        <w:rPr>
          <w:color w:val="auto"/>
          <w:sz w:val="32"/>
          <w:szCs w:val="32"/>
        </w:rPr>
        <w:t>Конкурсная документация</w:t>
      </w:r>
    </w:p>
    <w:p w:rsidR="00E83E3A" w:rsidRDefault="00E83E3A" w:rsidP="00E83E3A">
      <w:pPr>
        <w:jc w:val="center"/>
        <w:rPr>
          <w:sz w:val="28"/>
          <w:szCs w:val="20"/>
        </w:rPr>
      </w:pPr>
    </w:p>
    <w:p w:rsidR="00E83E3A" w:rsidRDefault="00E83E3A" w:rsidP="00E83E3A">
      <w:pPr>
        <w:jc w:val="center"/>
        <w:rPr>
          <w:sz w:val="28"/>
        </w:rPr>
      </w:pPr>
      <w:r>
        <w:rPr>
          <w:sz w:val="28"/>
          <w:szCs w:val="28"/>
        </w:rPr>
        <w:t xml:space="preserve">о проведении открытого конкурса на право заключения договора аренды муниципального имущества – </w:t>
      </w:r>
      <w:r w:rsidR="008525FA">
        <w:rPr>
          <w:sz w:val="28"/>
          <w:szCs w:val="28"/>
        </w:rPr>
        <w:t>гидротехнических сооружений</w:t>
      </w:r>
      <w:r>
        <w:rPr>
          <w:sz w:val="28"/>
          <w:szCs w:val="28"/>
        </w:rPr>
        <w:t xml:space="preserve">, предназначенных для </w:t>
      </w:r>
      <w:r w:rsidR="008525FA">
        <w:rPr>
          <w:sz w:val="28"/>
          <w:szCs w:val="28"/>
        </w:rPr>
        <w:t>орошения</w:t>
      </w:r>
      <w:r w:rsidR="00592620">
        <w:rPr>
          <w:sz w:val="28"/>
          <w:szCs w:val="28"/>
        </w:rPr>
        <w:t xml:space="preserve"> сельскохозяйственных земель</w:t>
      </w:r>
      <w:r>
        <w:rPr>
          <w:sz w:val="28"/>
          <w:szCs w:val="28"/>
        </w:rPr>
        <w:t>.</w:t>
      </w:r>
    </w:p>
    <w:p w:rsidR="00E83E3A" w:rsidRDefault="00E83E3A" w:rsidP="00E83E3A">
      <w:pPr>
        <w:jc w:val="center"/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052017" w:rsidRDefault="00052017" w:rsidP="00E83E3A">
      <w:pPr>
        <w:rPr>
          <w:sz w:val="28"/>
        </w:rPr>
      </w:pPr>
    </w:p>
    <w:p w:rsidR="0044573C" w:rsidRDefault="0044573C" w:rsidP="00E83E3A">
      <w:pPr>
        <w:rPr>
          <w:sz w:val="28"/>
        </w:rPr>
      </w:pPr>
    </w:p>
    <w:p w:rsidR="0044573C" w:rsidRDefault="0044573C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E83E3A" w:rsidP="00E83E3A">
      <w:pPr>
        <w:rPr>
          <w:sz w:val="28"/>
        </w:rPr>
      </w:pPr>
    </w:p>
    <w:p w:rsidR="00E83E3A" w:rsidRDefault="00A32081" w:rsidP="00E83E3A">
      <w:pPr>
        <w:jc w:val="center"/>
        <w:rPr>
          <w:sz w:val="28"/>
        </w:rPr>
      </w:pPr>
      <w:r>
        <w:rPr>
          <w:sz w:val="28"/>
        </w:rPr>
        <w:t>Муниципальный район «Барун-Хемчикский кожуун Республики Тыва»</w:t>
      </w:r>
    </w:p>
    <w:p w:rsidR="00E83E3A" w:rsidRDefault="00AE1A40" w:rsidP="00E83E3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A567D">
        <w:rPr>
          <w:sz w:val="28"/>
          <w:szCs w:val="28"/>
        </w:rPr>
        <w:t>2</w:t>
      </w:r>
      <w:r w:rsidR="00E83E3A">
        <w:rPr>
          <w:sz w:val="28"/>
          <w:szCs w:val="28"/>
        </w:rPr>
        <w:t xml:space="preserve"> год</w:t>
      </w:r>
    </w:p>
    <w:p w:rsidR="00A32081" w:rsidRDefault="00A32081" w:rsidP="00E83E3A">
      <w:pPr>
        <w:jc w:val="center"/>
        <w:rPr>
          <w:sz w:val="28"/>
          <w:szCs w:val="28"/>
        </w:rPr>
      </w:pPr>
    </w:p>
    <w:p w:rsidR="00A32081" w:rsidRDefault="00A32081" w:rsidP="00E83E3A">
      <w:pPr>
        <w:jc w:val="center"/>
        <w:rPr>
          <w:sz w:val="28"/>
          <w:szCs w:val="28"/>
        </w:rPr>
      </w:pPr>
    </w:p>
    <w:p w:rsidR="00A32081" w:rsidRDefault="00A32081" w:rsidP="00E83E3A">
      <w:pPr>
        <w:jc w:val="center"/>
        <w:rPr>
          <w:sz w:val="28"/>
          <w:szCs w:val="28"/>
        </w:rPr>
      </w:pPr>
    </w:p>
    <w:p w:rsidR="00A32081" w:rsidRDefault="00A32081" w:rsidP="00E83E3A">
      <w:pPr>
        <w:jc w:val="center"/>
        <w:rPr>
          <w:sz w:val="28"/>
          <w:szCs w:val="28"/>
        </w:rPr>
      </w:pPr>
    </w:p>
    <w:p w:rsidR="00E83E3A" w:rsidRDefault="00E83E3A" w:rsidP="00E83E3A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Информационная карта конкурсной документации</w:t>
      </w:r>
    </w:p>
    <w:p w:rsidR="00E83E3A" w:rsidRDefault="00E83E3A" w:rsidP="00E83E3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83E3A" w:rsidRDefault="00E83E3A" w:rsidP="00E83E3A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Нижеследующие конкретные данные  являются дополнением к условиям Инструкции участникам конкурса. В случае противоречия между условиями Инструкции и положениями информационной карты конкурсной документации информационная карта имеет преобладающую силу.</w:t>
      </w:r>
    </w:p>
    <w:p w:rsidR="00E83E3A" w:rsidRDefault="00E83E3A" w:rsidP="00E83E3A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4"/>
        <w:gridCol w:w="1800"/>
        <w:gridCol w:w="7574"/>
      </w:tblGrid>
      <w:tr w:rsidR="00E83E3A" w:rsidTr="00793B2C">
        <w:trPr>
          <w:trHeight w:val="55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Default="00E83E3A" w:rsidP="00CA1D2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E83E3A" w:rsidRDefault="00E83E3A" w:rsidP="00CA1D2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Default="00E83E3A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3A" w:rsidRDefault="00E83E3A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83E3A" w:rsidRDefault="00E83E3A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E83E3A" w:rsidTr="00793B2C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E3A" w:rsidRDefault="00CA1D20" w:rsidP="00CA1D20">
            <w:pPr>
              <w:pStyle w:val="af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3E3A" w:rsidRDefault="00E83E3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организатора открытого конкурса, контактная информация, контактное лицо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081" w:rsidRDefault="00E83E3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A32081">
              <w:rPr>
                <w:lang w:eastAsia="en-US"/>
              </w:rPr>
              <w:t>муниципального района «Барун-Хемчикский кожуун Республики Тыва»</w:t>
            </w:r>
          </w:p>
          <w:p w:rsidR="00E83E3A" w:rsidRDefault="00A32081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668043</w:t>
            </w:r>
            <w:r w:rsidR="000A567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Республика </w:t>
            </w:r>
            <w:proofErr w:type="spellStart"/>
            <w:r>
              <w:rPr>
                <w:lang w:eastAsia="en-US"/>
              </w:rPr>
              <w:t>Тыва,Барун-Хемчикский</w:t>
            </w:r>
            <w:proofErr w:type="spellEnd"/>
            <w:r>
              <w:rPr>
                <w:lang w:eastAsia="en-US"/>
              </w:rPr>
              <w:t xml:space="preserve">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>, д.20</w:t>
            </w:r>
            <w:r w:rsidR="00BF4AD4">
              <w:t>,</w:t>
            </w:r>
            <w:r w:rsidR="00BF4AD4">
              <w:rPr>
                <w:lang w:eastAsia="en-US"/>
              </w:rPr>
              <w:t xml:space="preserve"> </w:t>
            </w:r>
            <w:r w:rsidR="00E83E3A">
              <w:rPr>
                <w:lang w:eastAsia="en-US"/>
              </w:rPr>
              <w:t xml:space="preserve">  тел. 8(</w:t>
            </w:r>
            <w:r>
              <w:rPr>
                <w:lang w:eastAsia="en-US"/>
              </w:rPr>
              <w:t>39441</w:t>
            </w:r>
            <w:r w:rsidR="00E83E3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21-2-99</w:t>
            </w:r>
            <w:r w:rsidR="00E83E3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21-8-61</w:t>
            </w:r>
          </w:p>
          <w:p w:rsidR="00E83E3A" w:rsidRPr="00A32081" w:rsidRDefault="00E83E3A" w:rsidP="0090483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  <w:r>
              <w:rPr>
                <w:b/>
                <w:lang w:val="en-US" w:eastAsia="en-US"/>
              </w:rPr>
              <w:t>:</w:t>
            </w:r>
            <w:r w:rsidR="000A567D">
              <w:rPr>
                <w:b/>
                <w:lang w:val="en-US" w:eastAsia="en-US"/>
              </w:rPr>
              <w:t xml:space="preserve"> </w:t>
            </w:r>
            <w:hyperlink r:id="rId8" w:history="1">
              <w:r w:rsidR="00A32081" w:rsidRPr="000168E0">
                <w:rPr>
                  <w:rStyle w:val="a5"/>
                  <w:b/>
                  <w:lang w:val="en-US" w:eastAsia="en-US"/>
                </w:rPr>
                <w:t>zemotdel-barum@mail.ru</w:t>
              </w:r>
            </w:hyperlink>
          </w:p>
          <w:p w:rsidR="00A32081" w:rsidRPr="00A32081" w:rsidRDefault="00A32081" w:rsidP="00904839">
            <w:pPr>
              <w:pStyle w:val="af3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Председатель администрации </w:t>
            </w:r>
            <w:proofErr w:type="spellStart"/>
            <w:r>
              <w:rPr>
                <w:lang w:eastAsia="en-US"/>
              </w:rPr>
              <w:t>Маркс-оол</w:t>
            </w:r>
            <w:proofErr w:type="spellEnd"/>
            <w:r>
              <w:rPr>
                <w:lang w:eastAsia="en-US"/>
              </w:rPr>
              <w:t xml:space="preserve"> Алексей </w:t>
            </w:r>
            <w:proofErr w:type="spellStart"/>
            <w:r>
              <w:rPr>
                <w:lang w:eastAsia="en-US"/>
              </w:rPr>
              <w:t>Монгушович</w:t>
            </w:r>
            <w:proofErr w:type="spellEnd"/>
          </w:p>
          <w:p w:rsidR="00E83E3A" w:rsidRDefault="00E83E3A" w:rsidP="00A32081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Контактное лицо </w:t>
            </w:r>
            <w:r w:rsidR="00A32081">
              <w:rPr>
                <w:lang w:eastAsia="en-US"/>
              </w:rPr>
              <w:t xml:space="preserve">– </w:t>
            </w:r>
            <w:proofErr w:type="spellStart"/>
            <w:r w:rsidR="00A32081">
              <w:rPr>
                <w:lang w:eastAsia="en-US"/>
              </w:rPr>
              <w:t>Саая</w:t>
            </w:r>
            <w:proofErr w:type="spellEnd"/>
            <w:r w:rsidR="00A32081">
              <w:rPr>
                <w:lang w:eastAsia="en-US"/>
              </w:rPr>
              <w:t xml:space="preserve"> </w:t>
            </w:r>
            <w:proofErr w:type="spellStart"/>
            <w:r w:rsidR="00A32081">
              <w:rPr>
                <w:lang w:eastAsia="en-US"/>
              </w:rPr>
              <w:t>Долаана</w:t>
            </w:r>
            <w:proofErr w:type="spellEnd"/>
            <w:r w:rsidR="00A32081">
              <w:rPr>
                <w:lang w:eastAsia="en-US"/>
              </w:rPr>
              <w:t xml:space="preserve"> </w:t>
            </w:r>
            <w:proofErr w:type="spellStart"/>
            <w:r w:rsidR="00A32081">
              <w:rPr>
                <w:lang w:eastAsia="en-US"/>
              </w:rPr>
              <w:t>Дооевна</w:t>
            </w:r>
            <w:proofErr w:type="spellEnd"/>
            <w:r w:rsidR="00A32081">
              <w:rPr>
                <w:lang w:eastAsia="en-US"/>
              </w:rPr>
              <w:t>, 8(39441) 21 2 99</w:t>
            </w:r>
          </w:p>
        </w:tc>
      </w:tr>
      <w:tr w:rsidR="00E83E3A" w:rsidTr="00793B2C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E3A" w:rsidRDefault="00CA1D20" w:rsidP="00CA1D20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3E3A" w:rsidRDefault="00E83E3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Pr="00EB096B" w:rsidRDefault="00E83E3A" w:rsidP="006A6358">
            <w:pPr>
              <w:pStyle w:val="af3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Открытый конкурс  на право заключения договор</w:t>
            </w:r>
            <w:r w:rsidR="002E66CA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аренды муниципально</w:t>
            </w:r>
            <w:r w:rsidR="00AE1A40">
              <w:rPr>
                <w:lang w:eastAsia="en-US"/>
              </w:rPr>
              <w:t>го</w:t>
            </w:r>
            <w:r w:rsidR="00EB096B">
              <w:rPr>
                <w:lang w:eastAsia="en-US"/>
              </w:rPr>
              <w:t xml:space="preserve"> имущества</w:t>
            </w:r>
            <w:r w:rsidR="00A3208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находящ</w:t>
            </w:r>
            <w:r w:rsidR="00A32081">
              <w:rPr>
                <w:lang w:eastAsia="en-US"/>
              </w:rPr>
              <w:t xml:space="preserve">иеся </w:t>
            </w:r>
            <w:r>
              <w:rPr>
                <w:lang w:eastAsia="en-US"/>
              </w:rPr>
              <w:t xml:space="preserve">в  </w:t>
            </w:r>
            <w:r w:rsidRPr="00E91CE6">
              <w:rPr>
                <w:lang w:eastAsia="en-US"/>
              </w:rPr>
              <w:t>муниципальной собственности</w:t>
            </w:r>
            <w:r>
              <w:rPr>
                <w:lang w:eastAsia="en-US"/>
              </w:rPr>
              <w:t xml:space="preserve"> </w:t>
            </w:r>
            <w:r w:rsidR="006A6358">
              <w:rPr>
                <w:lang w:eastAsia="en-US"/>
              </w:rPr>
              <w:t>м</w:t>
            </w:r>
            <w:r w:rsidR="00A32081">
              <w:rPr>
                <w:lang w:eastAsia="en-US"/>
              </w:rPr>
              <w:t>униципального района «Барун-Хемчикский кожуун Республики Тыва»</w:t>
            </w:r>
            <w:r>
              <w:rPr>
                <w:lang w:eastAsia="en-US"/>
              </w:rPr>
              <w:t xml:space="preserve"> </w:t>
            </w:r>
            <w:r w:rsidR="00EB096B">
              <w:rPr>
                <w:lang w:eastAsia="en-US"/>
              </w:rPr>
              <w:t xml:space="preserve">гидротехнические сооружения – оросительные каналы, </w:t>
            </w:r>
            <w:r>
              <w:rPr>
                <w:lang w:eastAsia="en-US"/>
              </w:rPr>
              <w:t xml:space="preserve"> </w:t>
            </w:r>
            <w:r w:rsidR="00012EB1">
              <w:rPr>
                <w:lang w:eastAsia="en-US"/>
              </w:rPr>
              <w:t xml:space="preserve">предназначенные </w:t>
            </w:r>
            <w:r w:rsidR="006A6358" w:rsidRPr="006A6358">
              <w:rPr>
                <w:color w:val="000000"/>
                <w:shd w:val="clear" w:color="auto" w:fill="FFFFFF"/>
              </w:rPr>
              <w:t>для транспортирования оросительной воды от источника орошения к орошаемому массиву, распределения ее между отдельными хозяйствами и подачи на поливные участки</w:t>
            </w:r>
            <w:r w:rsidR="00012EB1">
              <w:rPr>
                <w:lang w:eastAsia="en-US"/>
              </w:rPr>
              <w:t xml:space="preserve"> </w:t>
            </w:r>
            <w:r w:rsidR="006A6358">
              <w:rPr>
                <w:lang w:eastAsia="en-US"/>
              </w:rPr>
              <w:t>(пахотные земли сельскохозяйственного назначения)</w:t>
            </w:r>
            <w:r w:rsidR="00EB096B">
              <w:rPr>
                <w:lang w:eastAsia="en-US"/>
              </w:rPr>
              <w:t xml:space="preserve">, </w:t>
            </w:r>
            <w:r w:rsidR="00EB096B" w:rsidRPr="00EB096B">
              <w:rPr>
                <w:lang w:eastAsia="en-US"/>
              </w:rPr>
              <w:t xml:space="preserve">состоящего </w:t>
            </w:r>
            <w:r w:rsidR="00EB096B" w:rsidRPr="00EB096B">
              <w:rPr>
                <w:color w:val="333333"/>
              </w:rPr>
              <w:t>из проводящей сети, частично снабжены сооружениями для учёта воды, поднятия её</w:t>
            </w:r>
            <w:proofErr w:type="gramEnd"/>
            <w:r w:rsidR="00EB096B" w:rsidRPr="00EB096B">
              <w:rPr>
                <w:color w:val="333333"/>
              </w:rPr>
              <w:t xml:space="preserve"> уровня в каналах и регулирования расходов</w:t>
            </w:r>
            <w:r w:rsidR="00EB096B">
              <w:rPr>
                <w:color w:val="333333"/>
              </w:rPr>
              <w:t>. Т</w:t>
            </w:r>
            <w:r w:rsidR="00EB096B" w:rsidRPr="00EB096B">
              <w:rPr>
                <w:color w:val="333333"/>
              </w:rPr>
              <w:t>ребуется капитальный ремонт</w:t>
            </w:r>
            <w:r w:rsidR="00EB096B">
              <w:rPr>
                <w:color w:val="333333"/>
              </w:rPr>
              <w:t xml:space="preserve"> оросительных каналов.</w:t>
            </w:r>
          </w:p>
          <w:p w:rsidR="00C00386" w:rsidRDefault="00C00386" w:rsidP="006A6358">
            <w:pPr>
              <w:pStyle w:val="af3"/>
              <w:jc w:val="both"/>
              <w:rPr>
                <w:lang w:eastAsia="en-US"/>
              </w:rPr>
            </w:pPr>
          </w:p>
          <w:p w:rsidR="006A6358" w:rsidRDefault="006A6358" w:rsidP="00C00386">
            <w:pPr>
              <w:pStyle w:val="af3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 xml:space="preserve">Лот № 1: </w:t>
            </w:r>
            <w:r>
              <w:rPr>
                <w:lang w:eastAsia="en-US"/>
              </w:rPr>
              <w:t>сооружение</w:t>
            </w:r>
            <w:r w:rsidR="00C00386">
              <w:rPr>
                <w:lang w:eastAsia="en-US"/>
              </w:rPr>
              <w:t xml:space="preserve"> гидротехническое</w:t>
            </w:r>
            <w:r>
              <w:rPr>
                <w:lang w:eastAsia="en-US"/>
              </w:rPr>
              <w:t xml:space="preserve"> – </w:t>
            </w:r>
            <w:r w:rsidR="00C00386">
              <w:rPr>
                <w:lang w:eastAsia="en-US"/>
              </w:rPr>
              <w:t xml:space="preserve">с. </w:t>
            </w:r>
            <w:proofErr w:type="spellStart"/>
            <w:r w:rsidR="00C00386">
              <w:rPr>
                <w:lang w:eastAsia="en-US"/>
              </w:rPr>
              <w:t>Барлык</w:t>
            </w:r>
            <w:proofErr w:type="spellEnd"/>
            <w:r w:rsidR="00C00386">
              <w:rPr>
                <w:lang w:eastAsia="en-US"/>
              </w:rPr>
              <w:t>, оросительная система, када</w:t>
            </w:r>
            <w:r>
              <w:rPr>
                <w:lang w:eastAsia="en-US"/>
              </w:rPr>
              <w:t>стровый номер</w:t>
            </w:r>
            <w:r w:rsidR="002E66CA">
              <w:rPr>
                <w:lang w:eastAsia="en-US"/>
              </w:rPr>
              <w:t xml:space="preserve"> </w:t>
            </w:r>
            <w:r w:rsidR="00C00386">
              <w:rPr>
                <w:lang w:eastAsia="en-US"/>
              </w:rPr>
              <w:t>сооружения 17:02:0000000:525, протяженностью 58432 м., расположено на земельном участке с кадастровым номером 17:02:0000000:508.</w:t>
            </w:r>
          </w:p>
          <w:p w:rsidR="00C00386" w:rsidRDefault="00C00386" w:rsidP="00C00386">
            <w:pPr>
              <w:pStyle w:val="af3"/>
              <w:jc w:val="both"/>
              <w:rPr>
                <w:lang w:eastAsia="en-US"/>
              </w:rPr>
            </w:pPr>
          </w:p>
          <w:p w:rsidR="00C00386" w:rsidRDefault="00C00386" w:rsidP="00C00386">
            <w:pPr>
              <w:pStyle w:val="af3"/>
              <w:jc w:val="both"/>
              <w:rPr>
                <w:lang w:eastAsia="en-US"/>
              </w:rPr>
            </w:pPr>
            <w:r w:rsidRPr="00C00386">
              <w:rPr>
                <w:b/>
                <w:lang w:eastAsia="en-US"/>
              </w:rPr>
              <w:t>Лот № 2:</w:t>
            </w:r>
            <w:r>
              <w:rPr>
                <w:lang w:eastAsia="en-US"/>
              </w:rPr>
              <w:t xml:space="preserve"> сооружение гидротехническое – с. </w:t>
            </w:r>
            <w:proofErr w:type="spellStart"/>
            <w:r>
              <w:rPr>
                <w:lang w:eastAsia="en-US"/>
              </w:rPr>
              <w:t>Бижиктиг-Хая</w:t>
            </w:r>
            <w:proofErr w:type="spellEnd"/>
            <w:r>
              <w:rPr>
                <w:lang w:eastAsia="en-US"/>
              </w:rPr>
              <w:t>, оросительная система, кадастровый номер сооружения 17:02:0000000:529, протяженностью 33722 м., расположено на земельном участке с кадастровым номером 17:02:0000000:507.</w:t>
            </w:r>
          </w:p>
          <w:p w:rsidR="00C00386" w:rsidRDefault="00C00386" w:rsidP="00512AA1">
            <w:pPr>
              <w:pStyle w:val="af3"/>
              <w:jc w:val="both"/>
              <w:rPr>
                <w:lang w:eastAsia="en-US"/>
              </w:rPr>
            </w:pPr>
          </w:p>
        </w:tc>
      </w:tr>
      <w:tr w:rsidR="00C00386" w:rsidTr="00793B2C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CA1D20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Целевое назначение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386" w:rsidRDefault="00C00386" w:rsidP="00C00386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Лот № 1: оросительные каналы для орошения сельхозугодий.</w:t>
            </w:r>
          </w:p>
          <w:p w:rsidR="00C00386" w:rsidRDefault="00C00386" w:rsidP="00C00386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Лот № 2: оросительные каналы для орошения сельхозугодий.</w:t>
            </w:r>
          </w:p>
          <w:p w:rsidR="00C00386" w:rsidRDefault="00C00386" w:rsidP="00512AA1">
            <w:pPr>
              <w:pStyle w:val="af3"/>
              <w:rPr>
                <w:lang w:eastAsia="en-US"/>
              </w:rPr>
            </w:pPr>
          </w:p>
        </w:tc>
      </w:tr>
      <w:tr w:rsidR="00C00386" w:rsidTr="00793B2C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CA1D20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Начальная (минимальная) цена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386" w:rsidRDefault="00C00386" w:rsidP="00C00386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Лот № 1: </w:t>
            </w:r>
            <w:r w:rsidRPr="00B56307">
              <w:rPr>
                <w:lang w:eastAsia="en-US"/>
              </w:rPr>
              <w:t xml:space="preserve"> </w:t>
            </w:r>
            <w:r w:rsidR="000544E0">
              <w:rPr>
                <w:lang w:eastAsia="en-US"/>
              </w:rPr>
              <w:t>6700,0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 w:rsidR="00D32ED5"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 </w:t>
            </w:r>
          </w:p>
          <w:p w:rsidR="000544E0" w:rsidRDefault="000544E0" w:rsidP="00C00386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Лот № 2: </w:t>
            </w:r>
            <w:r w:rsidRPr="00B563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5100,0</w:t>
            </w:r>
            <w:r w:rsidRPr="00B56307">
              <w:rPr>
                <w:lang w:eastAsia="en-US"/>
              </w:rPr>
              <w:t xml:space="preserve"> рублей в</w:t>
            </w:r>
            <w:r w:rsidRPr="00331690">
              <w:rPr>
                <w:lang w:eastAsia="en-US"/>
              </w:rPr>
              <w:t xml:space="preserve"> </w:t>
            </w:r>
            <w:r w:rsidR="00D32ED5">
              <w:rPr>
                <w:lang w:eastAsia="en-US"/>
              </w:rPr>
              <w:t>год</w:t>
            </w:r>
            <w:r w:rsidRPr="00331690">
              <w:rPr>
                <w:lang w:eastAsia="en-US"/>
              </w:rPr>
              <w:t xml:space="preserve"> без НДС.</w:t>
            </w:r>
          </w:p>
          <w:p w:rsidR="000544E0" w:rsidRPr="008F7B7D" w:rsidRDefault="000544E0" w:rsidP="00D32ED5">
            <w:pPr>
              <w:pStyle w:val="af3"/>
              <w:rPr>
                <w:highlight w:val="yellow"/>
                <w:lang w:eastAsia="en-US"/>
              </w:rPr>
            </w:pPr>
          </w:p>
        </w:tc>
      </w:tr>
      <w:tr w:rsidR="00C00386" w:rsidTr="00793B2C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CA1D20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224" w:rsidRDefault="00E51224" w:rsidP="00E51224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Лот № 1: 5 (пять) лет</w:t>
            </w:r>
          </w:p>
          <w:p w:rsidR="00E51224" w:rsidRDefault="00E51224" w:rsidP="00E51224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Лот № 2: 5 (лет) лет</w:t>
            </w:r>
          </w:p>
          <w:p w:rsidR="00C00386" w:rsidRDefault="00C00386" w:rsidP="00512AA1">
            <w:pPr>
              <w:pStyle w:val="af3"/>
              <w:rPr>
                <w:lang w:eastAsia="en-US"/>
              </w:rPr>
            </w:pP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CA1D20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конкурсной документации: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540E18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12AA1">
              <w:rPr>
                <w:lang w:eastAsia="en-US"/>
              </w:rPr>
              <w:t xml:space="preserve">12 декабря </w:t>
            </w:r>
            <w:r w:rsidR="00C00386" w:rsidRPr="002207FB">
              <w:rPr>
                <w:lang w:eastAsia="en-US"/>
              </w:rPr>
              <w:t xml:space="preserve">  202</w:t>
            </w:r>
            <w:r w:rsidR="00512AA1">
              <w:rPr>
                <w:lang w:eastAsia="en-US"/>
              </w:rPr>
              <w:t>3</w:t>
            </w:r>
            <w:r w:rsidR="00C00386" w:rsidRPr="002207FB">
              <w:rPr>
                <w:lang w:eastAsia="en-US"/>
              </w:rPr>
              <w:t xml:space="preserve">  года  (после дня размещения на официальном сайте Российской Федерации для размещения информации о проведении торгов: </w:t>
            </w:r>
            <w:r w:rsidR="00C00386" w:rsidRPr="002207FB">
              <w:rPr>
                <w:lang w:val="en-US" w:eastAsia="en-US"/>
              </w:rPr>
              <w:t>e</w:t>
            </w:r>
            <w:r w:rsidR="00C00386" w:rsidRPr="002207FB">
              <w:rPr>
                <w:lang w:eastAsia="en-US"/>
              </w:rPr>
              <w:t>-</w:t>
            </w:r>
            <w:r w:rsidR="00C00386" w:rsidRPr="002207FB">
              <w:rPr>
                <w:lang w:val="en-US" w:eastAsia="en-US"/>
              </w:rPr>
              <w:t>mail</w:t>
            </w:r>
            <w:r w:rsidR="00C00386" w:rsidRPr="002207FB">
              <w:rPr>
                <w:lang w:eastAsia="en-US"/>
              </w:rPr>
              <w:t xml:space="preserve">: </w:t>
            </w:r>
            <w:r w:rsidR="00C00386" w:rsidRPr="002207FB">
              <w:rPr>
                <w:lang w:val="en-US" w:eastAsia="en-US"/>
              </w:rPr>
              <w:t>www</w:t>
            </w:r>
            <w:r w:rsidR="00C00386" w:rsidRPr="002207FB">
              <w:rPr>
                <w:lang w:eastAsia="en-US"/>
              </w:rPr>
              <w:t>.</w:t>
            </w:r>
            <w:proofErr w:type="spellStart"/>
            <w:r w:rsidR="00C00386" w:rsidRPr="002207FB">
              <w:rPr>
                <w:lang w:val="en-US" w:eastAsia="en-US"/>
              </w:rPr>
              <w:t>torgi</w:t>
            </w:r>
            <w:proofErr w:type="spellEnd"/>
            <w:r w:rsidR="00C00386" w:rsidRPr="002207FB">
              <w:rPr>
                <w:lang w:eastAsia="en-US"/>
              </w:rPr>
              <w:t>.</w:t>
            </w:r>
            <w:proofErr w:type="spellStart"/>
            <w:r w:rsidR="00C00386" w:rsidRPr="002207FB">
              <w:rPr>
                <w:lang w:val="en-US" w:eastAsia="en-US"/>
              </w:rPr>
              <w:t>gov</w:t>
            </w:r>
            <w:proofErr w:type="spellEnd"/>
            <w:r w:rsidR="00C00386" w:rsidRPr="002207FB">
              <w:rPr>
                <w:lang w:eastAsia="en-US"/>
              </w:rPr>
              <w:t>.</w:t>
            </w:r>
            <w:proofErr w:type="spellStart"/>
            <w:r w:rsidR="00C00386" w:rsidRPr="002207FB">
              <w:rPr>
                <w:lang w:val="en-US" w:eastAsia="en-US"/>
              </w:rPr>
              <w:t>ru</w:t>
            </w:r>
            <w:proofErr w:type="spellEnd"/>
            <w:r w:rsidR="00C00386" w:rsidRPr="002207FB">
              <w:rPr>
                <w:lang w:eastAsia="en-US"/>
              </w:rPr>
              <w:t>), до 1</w:t>
            </w:r>
            <w:r w:rsidR="00512AA1">
              <w:rPr>
                <w:lang w:eastAsia="en-US"/>
              </w:rPr>
              <w:t>7</w:t>
            </w:r>
            <w:r w:rsidR="00E51224" w:rsidRPr="002207FB">
              <w:rPr>
                <w:lang w:eastAsia="en-US"/>
              </w:rPr>
              <w:t>.</w:t>
            </w:r>
            <w:r w:rsidR="00512AA1">
              <w:rPr>
                <w:lang w:eastAsia="en-US"/>
              </w:rPr>
              <w:t>3</w:t>
            </w:r>
            <w:r w:rsidR="00C00386" w:rsidRPr="002207FB">
              <w:rPr>
                <w:lang w:eastAsia="en-US"/>
              </w:rPr>
              <w:t>0 часов по местному вр</w:t>
            </w:r>
            <w:r w:rsidRPr="002207FB">
              <w:rPr>
                <w:lang w:eastAsia="en-US"/>
              </w:rPr>
              <w:t>емени «</w:t>
            </w:r>
            <w:r w:rsidR="00512AA1">
              <w:rPr>
                <w:lang w:eastAsia="en-US"/>
              </w:rPr>
              <w:t>16</w:t>
            </w:r>
            <w:r w:rsidR="00C00386" w:rsidRPr="002207FB">
              <w:rPr>
                <w:lang w:eastAsia="en-US"/>
              </w:rPr>
              <w:t xml:space="preserve">» </w:t>
            </w:r>
            <w:r w:rsidR="00512AA1">
              <w:rPr>
                <w:lang w:eastAsia="en-US"/>
              </w:rPr>
              <w:t xml:space="preserve">января </w:t>
            </w:r>
            <w:r w:rsidR="00C00386" w:rsidRPr="002207FB">
              <w:rPr>
                <w:lang w:eastAsia="en-US"/>
              </w:rPr>
              <w:t xml:space="preserve">  202</w:t>
            </w:r>
            <w:r w:rsidR="00512AA1">
              <w:rPr>
                <w:lang w:eastAsia="en-US"/>
              </w:rPr>
              <w:t>3</w:t>
            </w:r>
            <w:r w:rsidR="00C00386" w:rsidRPr="002207FB">
              <w:rPr>
                <w:lang w:eastAsia="en-US"/>
              </w:rPr>
              <w:t xml:space="preserve"> года (начала</w:t>
            </w:r>
            <w:r w:rsidR="00C00386">
              <w:rPr>
                <w:lang w:eastAsia="en-US"/>
              </w:rPr>
              <w:t xml:space="preserve"> процедуры вскрытия конвертов с заявками на участие в открытом конкурсе) по адресу: </w:t>
            </w:r>
            <w:r w:rsidR="00E51224">
              <w:rPr>
                <w:lang w:eastAsia="en-US"/>
              </w:rPr>
              <w:t>668040</w:t>
            </w:r>
            <w:r w:rsidR="00C00386">
              <w:rPr>
                <w:lang w:eastAsia="en-US"/>
              </w:rPr>
              <w:t xml:space="preserve">, </w:t>
            </w:r>
            <w:r w:rsidR="00E51224">
              <w:rPr>
                <w:lang w:eastAsia="en-US"/>
              </w:rPr>
              <w:t>Республика Тыва, Барун-Хемчикский кожуун, с</w:t>
            </w:r>
            <w:proofErr w:type="gramStart"/>
            <w:r w:rsidR="00E51224">
              <w:rPr>
                <w:lang w:eastAsia="en-US"/>
              </w:rPr>
              <w:t>.К</w:t>
            </w:r>
            <w:proofErr w:type="gramEnd"/>
            <w:r w:rsidR="00E51224">
              <w:rPr>
                <w:lang w:eastAsia="en-US"/>
              </w:rPr>
              <w:t xml:space="preserve">ызыл-Мажалык, </w:t>
            </w:r>
            <w:r w:rsidR="00C00386">
              <w:rPr>
                <w:lang w:eastAsia="en-US"/>
              </w:rPr>
              <w:t xml:space="preserve"> </w:t>
            </w:r>
            <w:proofErr w:type="spellStart"/>
            <w:r w:rsidR="00E51224">
              <w:rPr>
                <w:lang w:eastAsia="en-US"/>
              </w:rPr>
              <w:lastRenderedPageBreak/>
              <w:t>ул.Чадамба</w:t>
            </w:r>
            <w:proofErr w:type="spellEnd"/>
            <w:r w:rsidR="00E51224">
              <w:rPr>
                <w:lang w:eastAsia="en-US"/>
              </w:rPr>
              <w:t xml:space="preserve">, д.20, </w:t>
            </w:r>
            <w:r w:rsidR="004C37E0">
              <w:rPr>
                <w:lang w:eastAsia="en-US"/>
              </w:rPr>
              <w:t>каб.23</w:t>
            </w:r>
            <w:r w:rsidR="00C00386">
              <w:rPr>
                <w:lang w:eastAsia="en-US"/>
              </w:rPr>
              <w:t xml:space="preserve">. Время выдачи конкурсной документации в рабочие дни с </w:t>
            </w:r>
            <w:r w:rsidR="00512AA1">
              <w:rPr>
                <w:lang w:eastAsia="en-US"/>
              </w:rPr>
              <w:t>08</w:t>
            </w:r>
            <w:r w:rsidR="00C00386">
              <w:rPr>
                <w:lang w:eastAsia="en-US"/>
              </w:rPr>
              <w:t>-</w:t>
            </w:r>
            <w:r w:rsidR="00512AA1">
              <w:rPr>
                <w:lang w:eastAsia="en-US"/>
              </w:rPr>
              <w:t>3</w:t>
            </w:r>
            <w:r w:rsidR="00C00386">
              <w:rPr>
                <w:lang w:eastAsia="en-US"/>
              </w:rPr>
              <w:t>0 до 1</w:t>
            </w:r>
            <w:r w:rsidR="00512AA1">
              <w:rPr>
                <w:lang w:eastAsia="en-US"/>
              </w:rPr>
              <w:t>7</w:t>
            </w:r>
            <w:r w:rsidR="00C00386">
              <w:rPr>
                <w:lang w:eastAsia="en-US"/>
              </w:rPr>
              <w:t>-</w:t>
            </w:r>
            <w:r w:rsidR="00512AA1">
              <w:rPr>
                <w:lang w:eastAsia="en-US"/>
              </w:rPr>
              <w:t>3</w:t>
            </w:r>
            <w:r w:rsidR="00C00386">
              <w:rPr>
                <w:lang w:eastAsia="en-US"/>
              </w:rPr>
              <w:t>0, обед с 13-00 до 14-00 (время местное)</w:t>
            </w:r>
            <w:r w:rsidR="00E51224">
              <w:rPr>
                <w:lang w:eastAsia="en-US"/>
              </w:rPr>
              <w:t>.</w:t>
            </w:r>
          </w:p>
          <w:p w:rsidR="00C00386" w:rsidRDefault="00C00386" w:rsidP="00904839">
            <w:pPr>
              <w:pStyle w:val="af3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Конкурсная документация предоставляется по письменному заявлению заинтересованного лица, в том числе в форме электронного документа, в течение двух дней </w:t>
            </w:r>
            <w:proofErr w:type="gramStart"/>
            <w:r>
              <w:rPr>
                <w:color w:val="000000"/>
                <w:lang w:eastAsia="en-US"/>
              </w:rPr>
              <w:t>с даты получения</w:t>
            </w:r>
            <w:proofErr w:type="gramEnd"/>
            <w:r>
              <w:rPr>
                <w:color w:val="000000"/>
                <w:lang w:eastAsia="en-US"/>
              </w:rPr>
              <w:t xml:space="preserve"> соответствующего заявления на бумажном или электронном носителе</w:t>
            </w:r>
            <w:r>
              <w:rPr>
                <w:color w:val="FF0000"/>
                <w:lang w:eastAsia="en-US"/>
              </w:rPr>
              <w:t>.</w:t>
            </w:r>
          </w:p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Комплект конкурсной документации:</w:t>
            </w:r>
          </w:p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Информационная карта конкурсной документации.</w:t>
            </w:r>
          </w:p>
          <w:p w:rsidR="00C00386" w:rsidRDefault="00D71A5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Инструкция</w:t>
            </w:r>
            <w:r w:rsidR="00C00386">
              <w:rPr>
                <w:lang w:eastAsia="en-US"/>
              </w:rPr>
              <w:t xml:space="preserve"> участникам конкурса.</w:t>
            </w:r>
          </w:p>
          <w:p w:rsidR="00C00386" w:rsidRDefault="00D71A5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Конкурсная</w:t>
            </w:r>
            <w:r w:rsidR="00C00386">
              <w:rPr>
                <w:lang w:eastAsia="en-US"/>
              </w:rPr>
              <w:t xml:space="preserve"> Заявк</w:t>
            </w:r>
            <w:r>
              <w:rPr>
                <w:lang w:eastAsia="en-US"/>
              </w:rPr>
              <w:t>а</w:t>
            </w:r>
            <w:r w:rsidR="00C00386">
              <w:rPr>
                <w:lang w:eastAsia="en-US"/>
              </w:rPr>
              <w:t xml:space="preserve"> (Ф-1).</w:t>
            </w:r>
          </w:p>
          <w:p w:rsidR="00C00386" w:rsidRDefault="00D71A5A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Анкета</w:t>
            </w:r>
            <w:r w:rsidR="00C00386">
              <w:rPr>
                <w:lang w:eastAsia="en-US"/>
              </w:rPr>
              <w:t xml:space="preserve"> участника конкурса для организаций (Ф-2).</w:t>
            </w:r>
          </w:p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Анкет</w:t>
            </w:r>
            <w:r w:rsidR="00D71A5A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участника конкурса для предпринимателей (Ф-3).</w:t>
            </w:r>
          </w:p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Бланк запроса на разъяснение конкурсной документации</w:t>
            </w:r>
          </w:p>
          <w:p w:rsidR="00C00386" w:rsidRDefault="00C00386" w:rsidP="0052671E">
            <w:pPr>
              <w:pStyle w:val="af3"/>
              <w:jc w:val="both"/>
              <w:rPr>
                <w:lang w:eastAsia="en-US"/>
              </w:rPr>
            </w:pPr>
            <w:r w:rsidRPr="00B43513">
              <w:rPr>
                <w:lang w:eastAsia="en-US"/>
              </w:rPr>
              <w:t xml:space="preserve">Проект договора на аренду объектов недвижимого имущества, находящихся в  муниципальной собственности </w:t>
            </w:r>
            <w:r>
              <w:rPr>
                <w:lang w:eastAsia="en-US"/>
              </w:rPr>
              <w:t>Муниципального района «Барун-Хемчикский кожуун Республики Тыва»</w:t>
            </w:r>
            <w:r w:rsidRPr="00B43513">
              <w:rPr>
                <w:lang w:eastAsia="en-US"/>
              </w:rPr>
              <w:t xml:space="preserve">, являющимися </w:t>
            </w:r>
            <w:r w:rsidR="00D71A5A">
              <w:rPr>
                <w:lang w:eastAsia="en-US"/>
              </w:rPr>
              <w:t>гидротехническими сооружениями</w:t>
            </w:r>
            <w:r>
              <w:rPr>
                <w:lang w:eastAsia="en-US"/>
              </w:rPr>
              <w:t>, предназначенными для</w:t>
            </w:r>
            <w:r>
              <w:rPr>
                <w:color w:val="FF0000"/>
                <w:lang w:eastAsia="en-US"/>
              </w:rPr>
              <w:t xml:space="preserve"> </w:t>
            </w:r>
            <w:r w:rsidR="00D71A5A">
              <w:rPr>
                <w:lang w:eastAsia="en-US"/>
              </w:rPr>
              <w:t xml:space="preserve">орошения </w:t>
            </w:r>
            <w:r>
              <w:rPr>
                <w:lang w:eastAsia="en-US"/>
              </w:rPr>
              <w:t xml:space="preserve"> </w:t>
            </w:r>
            <w:r w:rsidR="00D71A5A">
              <w:rPr>
                <w:lang w:eastAsia="en-US"/>
              </w:rPr>
              <w:t>сельскохозяйственных угодий.</w:t>
            </w:r>
          </w:p>
        </w:tc>
      </w:tr>
      <w:tr w:rsidR="00C00386" w:rsidRPr="00512AA1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</w:t>
            </w:r>
            <w:proofErr w:type="gramStart"/>
            <w:r>
              <w:rPr>
                <w:lang w:eastAsia="en-US"/>
              </w:rPr>
              <w:t>сайт</w:t>
            </w:r>
            <w:proofErr w:type="gramEnd"/>
            <w:r>
              <w:rPr>
                <w:lang w:eastAsia="en-US"/>
              </w:rPr>
              <w:t xml:space="preserve"> на котором размещается информация о проведении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A5A" w:rsidRDefault="00C00386" w:rsidP="00904839">
            <w:pPr>
              <w:pStyle w:val="af3"/>
              <w:rPr>
                <w:lang w:val="en-US" w:eastAsia="en-US"/>
              </w:rPr>
            </w:pPr>
            <w:r w:rsidRPr="00D770F3">
              <w:rPr>
                <w:lang w:eastAsia="en-US"/>
              </w:rPr>
              <w:t xml:space="preserve"> </w:t>
            </w:r>
            <w:hyperlink r:id="rId9" w:history="1">
              <w:r>
                <w:rPr>
                  <w:rStyle w:val="a5"/>
                  <w:lang w:val="en-US" w:eastAsia="en-US"/>
                </w:rPr>
                <w:t>www</w:t>
              </w:r>
              <w:r w:rsidRPr="00D71A5A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torgi</w:t>
              </w:r>
              <w:r w:rsidRPr="00D71A5A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gov</w:t>
              </w:r>
              <w:r w:rsidRPr="00D71A5A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ru</w:t>
              </w:r>
            </w:hyperlink>
            <w:r w:rsidRPr="00D71A5A">
              <w:rPr>
                <w:lang w:val="en-US" w:eastAsia="en-US"/>
              </w:rPr>
              <w:t>;</w:t>
            </w:r>
            <w:r w:rsidR="00D71A5A" w:rsidRPr="00D71A5A">
              <w:rPr>
                <w:lang w:val="en-US" w:eastAsia="en-US"/>
              </w:rPr>
              <w:t xml:space="preserve"> </w:t>
            </w:r>
          </w:p>
          <w:p w:rsidR="00C00386" w:rsidRPr="00D71A5A" w:rsidRDefault="00512AA1" w:rsidP="0090483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www.</w:t>
            </w:r>
            <w:r w:rsidR="00D71A5A">
              <w:rPr>
                <w:lang w:val="en-US" w:eastAsia="en-US"/>
              </w:rPr>
              <w:t>barum</w:t>
            </w:r>
            <w:r w:rsidR="00D71A5A" w:rsidRPr="00D71A5A">
              <w:rPr>
                <w:lang w:val="en-US" w:eastAsia="en-US"/>
              </w:rPr>
              <w:t>.</w:t>
            </w:r>
            <w:r w:rsidR="00D71A5A">
              <w:rPr>
                <w:lang w:val="en-US" w:eastAsia="en-US"/>
              </w:rPr>
              <w:t>rtyva</w:t>
            </w:r>
            <w:r w:rsidR="00D71A5A" w:rsidRPr="00D71A5A">
              <w:rPr>
                <w:lang w:val="en-US" w:eastAsia="en-US"/>
              </w:rPr>
              <w:t>.</w:t>
            </w:r>
            <w:r w:rsidR="00D71A5A">
              <w:rPr>
                <w:lang w:val="en-US" w:eastAsia="en-US"/>
              </w:rPr>
              <w:t>ru</w:t>
            </w:r>
          </w:p>
          <w:p w:rsidR="00C00386" w:rsidRPr="00D71A5A" w:rsidRDefault="00C00386" w:rsidP="00904839">
            <w:pPr>
              <w:pStyle w:val="af3"/>
              <w:rPr>
                <w:color w:val="FF0000"/>
                <w:lang w:val="en-US" w:eastAsia="en-US"/>
              </w:rPr>
            </w:pPr>
            <w:r w:rsidRPr="00D71A5A">
              <w:rPr>
                <w:color w:val="FF0000"/>
                <w:lang w:val="en-US" w:eastAsia="en-US"/>
              </w:rPr>
              <w:t xml:space="preserve"> </w:t>
            </w:r>
          </w:p>
          <w:p w:rsidR="00C00386" w:rsidRPr="00D71A5A" w:rsidRDefault="00C00386" w:rsidP="00904839">
            <w:pPr>
              <w:pStyle w:val="af3"/>
              <w:rPr>
                <w:lang w:val="en-US" w:eastAsia="en-US"/>
              </w:rPr>
            </w:pP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Pr="00CA1D20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Плата за конкурсную документацию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 w:rsidRPr="008653D0">
              <w:rPr>
                <w:lang w:eastAsia="en-US"/>
              </w:rPr>
              <w:t>Не предусмотрено условиями проведения конкурса</w:t>
            </w:r>
            <w:r>
              <w:rPr>
                <w:lang w:eastAsia="en-US"/>
              </w:rPr>
              <w:t>.</w:t>
            </w: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Срок и место подачи заявок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Pr="00B43513" w:rsidRDefault="00C00386" w:rsidP="0052671E">
            <w:pPr>
              <w:pStyle w:val="af3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 </w:t>
            </w:r>
            <w:r w:rsidRPr="00B43513">
              <w:rPr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 w:rsidR="00AA1EBA" w:rsidRPr="00AA1EBA">
              <w:rPr>
                <w:lang w:eastAsia="en-US"/>
              </w:rPr>
              <w:t>668040</w:t>
            </w:r>
            <w:r w:rsidR="00AA1EBA">
              <w:rPr>
                <w:lang w:eastAsia="en-US"/>
              </w:rPr>
              <w:t>,</w:t>
            </w:r>
            <w:r w:rsidR="00AA1EBA" w:rsidRPr="00AA1EBA">
              <w:rPr>
                <w:lang w:eastAsia="en-US"/>
              </w:rPr>
              <w:t xml:space="preserve"> </w:t>
            </w:r>
            <w:r w:rsidR="00AA1EBA">
              <w:rPr>
                <w:lang w:eastAsia="en-US"/>
              </w:rPr>
              <w:t xml:space="preserve">Республика Тыва, </w:t>
            </w:r>
            <w:r w:rsidR="000C56DF">
              <w:rPr>
                <w:lang w:eastAsia="en-US"/>
              </w:rPr>
              <w:t>Барун-Хемчикский кожуун, с</w:t>
            </w:r>
            <w:proofErr w:type="gramStart"/>
            <w:r w:rsidR="000C56DF">
              <w:rPr>
                <w:lang w:eastAsia="en-US"/>
              </w:rPr>
              <w:t>.К</w:t>
            </w:r>
            <w:proofErr w:type="gramEnd"/>
            <w:r w:rsidR="000C56DF">
              <w:rPr>
                <w:lang w:eastAsia="en-US"/>
              </w:rPr>
              <w:t xml:space="preserve">ызыл-Мажалык, </w:t>
            </w:r>
            <w:proofErr w:type="spellStart"/>
            <w:r w:rsidR="000C56DF">
              <w:rPr>
                <w:lang w:eastAsia="en-US"/>
              </w:rPr>
              <w:t>ул.Чадамба</w:t>
            </w:r>
            <w:proofErr w:type="spellEnd"/>
            <w:r w:rsidR="000C56DF">
              <w:rPr>
                <w:lang w:eastAsia="en-US"/>
              </w:rPr>
              <w:t>, д.20</w:t>
            </w:r>
            <w:r w:rsidRPr="00B43513">
              <w:rPr>
                <w:lang w:eastAsia="en-US"/>
              </w:rPr>
              <w:t xml:space="preserve">, </w:t>
            </w:r>
            <w:proofErr w:type="spellStart"/>
            <w:r w:rsidR="004C37E0">
              <w:rPr>
                <w:lang w:eastAsia="en-US"/>
              </w:rPr>
              <w:t>каб</w:t>
            </w:r>
            <w:proofErr w:type="spellEnd"/>
            <w:r w:rsidR="004C37E0">
              <w:rPr>
                <w:lang w:eastAsia="en-US"/>
              </w:rPr>
              <w:t>. 2</w:t>
            </w:r>
            <w:r w:rsidR="0052671E">
              <w:rPr>
                <w:lang w:eastAsia="en-US"/>
              </w:rPr>
              <w:t xml:space="preserve">3, отдел </w:t>
            </w:r>
            <w:r w:rsidR="004C37E0">
              <w:rPr>
                <w:lang w:eastAsia="en-US"/>
              </w:rPr>
              <w:t xml:space="preserve">градостроительства, </w:t>
            </w:r>
            <w:r w:rsidR="0052671E">
              <w:rPr>
                <w:lang w:eastAsia="en-US"/>
              </w:rPr>
              <w:t>земельных</w:t>
            </w:r>
            <w:r w:rsidR="004C37E0">
              <w:rPr>
                <w:lang w:eastAsia="en-US"/>
              </w:rPr>
              <w:t xml:space="preserve"> и </w:t>
            </w:r>
            <w:r w:rsidR="0052671E">
              <w:rPr>
                <w:lang w:eastAsia="en-US"/>
              </w:rPr>
              <w:t xml:space="preserve"> имущественных отношений</w:t>
            </w:r>
            <w:r w:rsidRPr="00B43513">
              <w:t>,</w:t>
            </w:r>
            <w:r w:rsidRPr="00B43513">
              <w:rPr>
                <w:lang w:eastAsia="en-US"/>
              </w:rPr>
              <w:t xml:space="preserve">   тел. 8(39</w:t>
            </w:r>
            <w:r w:rsidR="0052671E">
              <w:rPr>
                <w:lang w:eastAsia="en-US"/>
              </w:rPr>
              <w:t>441</w:t>
            </w:r>
            <w:r w:rsidRPr="00B43513">
              <w:rPr>
                <w:lang w:eastAsia="en-US"/>
              </w:rPr>
              <w:t>)</w:t>
            </w:r>
            <w:r w:rsidR="0052671E">
              <w:rPr>
                <w:lang w:eastAsia="en-US"/>
              </w:rPr>
              <w:t xml:space="preserve"> 21</w:t>
            </w:r>
            <w:r w:rsidRPr="00B43513">
              <w:rPr>
                <w:lang w:eastAsia="en-US"/>
              </w:rPr>
              <w:t>-</w:t>
            </w:r>
            <w:r w:rsidR="0052671E">
              <w:rPr>
                <w:lang w:eastAsia="en-US"/>
              </w:rPr>
              <w:t>2</w:t>
            </w:r>
            <w:r w:rsidRPr="00B43513">
              <w:rPr>
                <w:lang w:eastAsia="en-US"/>
              </w:rPr>
              <w:t>-</w:t>
            </w:r>
            <w:r w:rsidR="0052671E">
              <w:rPr>
                <w:lang w:eastAsia="en-US"/>
              </w:rPr>
              <w:t>99</w:t>
            </w:r>
            <w:r w:rsidRPr="00B43513">
              <w:rPr>
                <w:lang w:eastAsia="en-US"/>
              </w:rPr>
              <w:t xml:space="preserve"> </w:t>
            </w:r>
          </w:p>
          <w:p w:rsidR="00C00386" w:rsidRPr="00B43513" w:rsidRDefault="00C00386" w:rsidP="00904839">
            <w:pPr>
              <w:pStyle w:val="af3"/>
              <w:rPr>
                <w:color w:val="FF0000"/>
                <w:lang w:val="en-US" w:eastAsia="en-US"/>
              </w:rPr>
            </w:pPr>
            <w:r w:rsidRPr="00B43513">
              <w:rPr>
                <w:lang w:val="en-US" w:eastAsia="en-US"/>
              </w:rPr>
              <w:t>e-mail</w:t>
            </w:r>
            <w:r w:rsidRPr="00B43513">
              <w:rPr>
                <w:b/>
                <w:lang w:val="en-US" w:eastAsia="en-US"/>
              </w:rPr>
              <w:t xml:space="preserve">: </w:t>
            </w:r>
            <w:r w:rsidR="0052671E">
              <w:rPr>
                <w:b/>
                <w:lang w:val="en-US" w:eastAsia="en-US"/>
              </w:rPr>
              <w:t>zemotdel-barum@mail</w:t>
            </w:r>
            <w:r w:rsidRPr="0052671E">
              <w:rPr>
                <w:b/>
                <w:lang w:val="en-US" w:eastAsia="en-US"/>
              </w:rPr>
              <w:t>.ru</w:t>
            </w:r>
            <w:r w:rsidRPr="00B43513">
              <w:rPr>
                <w:lang w:val="en-US" w:eastAsia="en-US"/>
              </w:rPr>
              <w:t xml:space="preserve"> </w:t>
            </w:r>
          </w:p>
          <w:p w:rsidR="00C00386" w:rsidRPr="00945F5A" w:rsidRDefault="00C00386" w:rsidP="00904839">
            <w:pPr>
              <w:pStyle w:val="af3"/>
              <w:rPr>
                <w:shd w:val="clear" w:color="auto" w:fill="FFFFFF"/>
                <w:lang w:eastAsia="en-US"/>
              </w:rPr>
            </w:pPr>
            <w:r w:rsidRPr="00512AA1">
              <w:rPr>
                <w:shd w:val="clear" w:color="auto" w:fill="FFFFFF"/>
                <w:lang w:eastAsia="en-US"/>
              </w:rPr>
              <w:t xml:space="preserve">   </w:t>
            </w:r>
            <w:r w:rsidRPr="002207FB">
              <w:rPr>
                <w:shd w:val="clear" w:color="auto" w:fill="FFFFFF"/>
                <w:lang w:eastAsia="en-US"/>
              </w:rPr>
              <w:t>Датой начала срока подачи заявок на участие в открытом конкурсе является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="005A0F69"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 w:rsidR="00512AA1" w:rsidRPr="00512AA1">
              <w:rPr>
                <w:b/>
                <w:bCs/>
                <w:u w:val="single"/>
                <w:shd w:val="clear" w:color="auto" w:fill="FFFFFF"/>
                <w:lang w:eastAsia="en-US"/>
              </w:rPr>
              <w:t>1</w:t>
            </w:r>
            <w:r w:rsidR="00264C62"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="00512AA1" w:rsidRPr="00512AA1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</w:t>
            </w:r>
            <w:r w:rsidR="00512AA1">
              <w:rPr>
                <w:b/>
                <w:bCs/>
                <w:u w:val="single"/>
                <w:shd w:val="clear" w:color="auto" w:fill="FFFFFF"/>
                <w:lang w:eastAsia="en-US"/>
              </w:rPr>
              <w:t>декабря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2022 года</w:t>
            </w:r>
            <w:r w:rsidRPr="002207FB">
              <w:rPr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10" w:history="1">
              <w:r w:rsidRPr="002207FB"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2207FB"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 w:rsidR="00512AA1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16 января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>202</w:t>
            </w:r>
            <w:r w:rsidR="00512AA1"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rStyle w:val="apple-converted-space"/>
                <w:b/>
                <w:bCs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до 1</w:t>
            </w:r>
            <w:r w:rsidR="00512AA1">
              <w:rPr>
                <w:shd w:val="clear" w:color="auto" w:fill="FFFFFF"/>
                <w:lang w:eastAsia="en-US"/>
              </w:rPr>
              <w:t>7</w:t>
            </w:r>
            <w:r w:rsidRPr="002207FB">
              <w:rPr>
                <w:shd w:val="clear" w:color="auto" w:fill="FFFFFF"/>
                <w:lang w:eastAsia="en-US"/>
              </w:rPr>
              <w:t>-</w:t>
            </w:r>
            <w:r w:rsidR="00512AA1">
              <w:rPr>
                <w:shd w:val="clear" w:color="auto" w:fill="FFFFFF"/>
                <w:lang w:eastAsia="en-US"/>
              </w:rPr>
              <w:t>3</w:t>
            </w:r>
            <w:r w:rsidRPr="002207FB">
              <w:rPr>
                <w:shd w:val="clear" w:color="auto" w:fill="FFFFFF"/>
                <w:lang w:eastAsia="en-US"/>
              </w:rPr>
              <w:t>0 (время местное), после того как конкурсная комиссия объявила</w:t>
            </w:r>
            <w:r>
              <w:rPr>
                <w:shd w:val="clear" w:color="auto" w:fill="FFFFFF"/>
                <w:lang w:eastAsia="en-US"/>
              </w:rPr>
              <w:t xml:space="preserve">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начала процедуры вскрытия конвертов с </w:t>
            </w:r>
            <w:r w:rsidRPr="00945F5A">
              <w:rPr>
                <w:shd w:val="clear" w:color="auto" w:fill="FFFFFF"/>
                <w:lang w:eastAsia="en-US"/>
              </w:rPr>
              <w:t>заявками на участие в открытом конкурсе.</w:t>
            </w:r>
          </w:p>
          <w:p w:rsidR="00945F5A" w:rsidRPr="00945F5A" w:rsidRDefault="00945F5A" w:rsidP="00904839">
            <w:pPr>
              <w:pStyle w:val="af3"/>
              <w:rPr>
                <w:shd w:val="clear" w:color="auto" w:fill="FFFFFF"/>
                <w:lang w:eastAsia="en-US"/>
              </w:rPr>
            </w:pPr>
            <w:r w:rsidRPr="00945F5A">
              <w:rPr>
                <w:color w:val="333333"/>
                <w:shd w:val="clear" w:color="auto" w:fill="F8F9F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:rsidR="00C00386" w:rsidRDefault="00C00386" w:rsidP="00904839">
            <w:pPr>
              <w:pStyle w:val="af3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Порядок и срок отзыва заявок на участие в открытом </w:t>
            </w:r>
            <w:r>
              <w:rPr>
                <w:lang w:eastAsia="en-US"/>
              </w:rPr>
              <w:lastRenderedPageBreak/>
              <w:t>конкурсе, порядок внесения изменений в такие заявки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Pr="002207FB" w:rsidRDefault="00C00386" w:rsidP="00904839">
            <w:pPr>
              <w:pStyle w:val="af3"/>
              <w:rPr>
                <w:shd w:val="clear" w:color="auto" w:fill="FFFFFF"/>
                <w:lang w:eastAsia="en-US"/>
              </w:rPr>
            </w:pPr>
            <w:r w:rsidRPr="002207FB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Заявитель вправе изменить или отозвать заявку на участие в открытом конкурсе в любое время, </w:t>
            </w:r>
            <w:r w:rsidRPr="002207FB">
              <w:rPr>
                <w:shd w:val="clear" w:color="auto" w:fill="FFFFFF"/>
                <w:lang w:eastAsia="en-US"/>
              </w:rPr>
              <w:t>до 1</w:t>
            </w:r>
            <w:r w:rsidR="00512AA1">
              <w:rPr>
                <w:shd w:val="clear" w:color="auto" w:fill="FFFFFF"/>
                <w:lang w:eastAsia="en-US"/>
              </w:rPr>
              <w:t>7</w:t>
            </w:r>
            <w:r w:rsidRPr="002207FB">
              <w:rPr>
                <w:shd w:val="clear" w:color="auto" w:fill="FFFFFF"/>
                <w:lang w:eastAsia="en-US"/>
              </w:rPr>
              <w:t>-</w:t>
            </w:r>
            <w:r w:rsidR="00512AA1">
              <w:rPr>
                <w:shd w:val="clear" w:color="auto" w:fill="FFFFFF"/>
                <w:lang w:eastAsia="en-US"/>
              </w:rPr>
              <w:t>3</w:t>
            </w:r>
            <w:r w:rsidRPr="002207FB">
              <w:rPr>
                <w:shd w:val="clear" w:color="auto" w:fill="FFFFFF"/>
                <w:lang w:eastAsia="en-US"/>
              </w:rPr>
              <w:t>0 (время местное)</w:t>
            </w:r>
          </w:p>
          <w:p w:rsidR="00C00386" w:rsidRPr="002207FB" w:rsidRDefault="00C00386" w:rsidP="00512AA1">
            <w:pPr>
              <w:pStyle w:val="af3"/>
              <w:rPr>
                <w:lang w:eastAsia="en-US"/>
              </w:rPr>
            </w:pP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 </w:t>
            </w:r>
            <w:proofErr w:type="gramStart"/>
            <w:r w:rsidR="00512AA1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16 января </w:t>
            </w:r>
            <w:r w:rsidR="004C37E0"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>202</w:t>
            </w:r>
            <w:r w:rsidR="00512AA1"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 w:rsidRPr="002207FB">
              <w:rPr>
                <w:color w:val="000000"/>
                <w:shd w:val="clear" w:color="auto" w:fill="FFFFFF"/>
                <w:lang w:eastAsia="en-US"/>
              </w:rPr>
              <w:t xml:space="preserve">(срока окончания представления заявок на участие в открытом конкурсе, т.е. момента вскрытия конкурсной </w:t>
            </w:r>
            <w:r w:rsidRPr="002207FB">
              <w:rPr>
                <w:color w:val="000000"/>
                <w:shd w:val="clear" w:color="auto" w:fill="FFFFFF"/>
                <w:lang w:eastAsia="en-US"/>
              </w:rPr>
              <w:lastRenderedPageBreak/>
              <w:t>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конкурсе), направив организатору открытого конкурса письменное уведомление об отзыве заявки на участие в открытом конкурсе.</w:t>
            </w:r>
            <w:r w:rsidRPr="002207FB">
              <w:rPr>
                <w:color w:val="000000"/>
                <w:lang w:eastAsia="en-US"/>
              </w:rPr>
              <w:br/>
            </w:r>
            <w:proofErr w:type="gramEnd"/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Требование о внесении задатка, размер задатка, место внесения задатка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Pr="002207FB" w:rsidRDefault="00C00386" w:rsidP="00904839">
            <w:pPr>
              <w:pStyle w:val="af3"/>
              <w:rPr>
                <w:lang w:eastAsia="en-US"/>
              </w:rPr>
            </w:pPr>
            <w:r w:rsidRPr="002207FB">
              <w:rPr>
                <w:lang w:eastAsia="en-US"/>
              </w:rPr>
              <w:t>Не предусмотрено условиями проведения конкурса.</w:t>
            </w: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Место, дата, время вскрытия  конвертов с заявками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Pr="002207FB" w:rsidRDefault="00C00386" w:rsidP="00512AA1">
            <w:pPr>
              <w:pStyle w:val="af3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Вскрытие  конвертов с заявками на участие в открытом конкурсе будет проходить </w:t>
            </w:r>
            <w:r w:rsidR="00512AA1">
              <w:rPr>
                <w:b/>
                <w:lang w:eastAsia="en-US"/>
              </w:rPr>
              <w:t>«17</w:t>
            </w:r>
            <w:r w:rsidR="005847D1" w:rsidRPr="002207FB">
              <w:rPr>
                <w:b/>
                <w:lang w:eastAsia="en-US"/>
              </w:rPr>
              <w:t xml:space="preserve">» </w:t>
            </w:r>
            <w:r w:rsidR="00512AA1">
              <w:rPr>
                <w:b/>
                <w:lang w:eastAsia="en-US"/>
              </w:rPr>
              <w:t xml:space="preserve">января </w:t>
            </w:r>
            <w:r w:rsidRPr="002207FB">
              <w:rPr>
                <w:b/>
                <w:lang w:eastAsia="en-US"/>
              </w:rPr>
              <w:t xml:space="preserve">  202</w:t>
            </w:r>
            <w:r w:rsidR="008D3453">
              <w:rPr>
                <w:b/>
                <w:lang w:eastAsia="en-US"/>
              </w:rPr>
              <w:t>3</w:t>
            </w:r>
            <w:r w:rsidRPr="002207FB">
              <w:rPr>
                <w:b/>
                <w:lang w:eastAsia="en-US"/>
              </w:rPr>
              <w:t xml:space="preserve">  года</w:t>
            </w:r>
            <w:r w:rsidRPr="002207FB">
              <w:rPr>
                <w:lang w:eastAsia="en-US"/>
              </w:rPr>
              <w:t xml:space="preserve"> в  1</w:t>
            </w:r>
            <w:r w:rsidR="005847D1" w:rsidRPr="002207FB">
              <w:rPr>
                <w:lang w:eastAsia="en-US"/>
              </w:rPr>
              <w:t>1</w:t>
            </w:r>
            <w:r w:rsidRPr="002207FB">
              <w:rPr>
                <w:lang w:eastAsia="en-US"/>
              </w:rPr>
              <w:t xml:space="preserve">-00 (время местное) по адресу:  </w:t>
            </w:r>
            <w:r w:rsidR="00D770F3" w:rsidRPr="002207FB">
              <w:rPr>
                <w:lang w:eastAsia="en-US"/>
              </w:rPr>
              <w:t>668040</w:t>
            </w:r>
            <w:r w:rsidRPr="002207FB">
              <w:rPr>
                <w:lang w:eastAsia="en-US"/>
              </w:rPr>
              <w:t xml:space="preserve">, </w:t>
            </w:r>
            <w:r w:rsidR="00D770F3" w:rsidRPr="002207FB">
              <w:rPr>
                <w:lang w:eastAsia="en-US"/>
              </w:rPr>
              <w:t>Республика Тыва, Барун-Хемчикский кожуун, с</w:t>
            </w:r>
            <w:proofErr w:type="gramStart"/>
            <w:r w:rsidR="00D770F3" w:rsidRPr="002207FB">
              <w:rPr>
                <w:lang w:eastAsia="en-US"/>
              </w:rPr>
              <w:t>.К</w:t>
            </w:r>
            <w:proofErr w:type="gramEnd"/>
            <w:r w:rsidR="00D770F3" w:rsidRPr="002207FB">
              <w:rPr>
                <w:lang w:eastAsia="en-US"/>
              </w:rPr>
              <w:t>ызыл-Мажалык,</w:t>
            </w:r>
            <w:r w:rsidR="00355E58" w:rsidRPr="002207FB">
              <w:rPr>
                <w:lang w:eastAsia="en-US"/>
              </w:rPr>
              <w:t xml:space="preserve"> </w:t>
            </w:r>
            <w:proofErr w:type="spellStart"/>
            <w:r w:rsidR="00355E58" w:rsidRPr="002207FB">
              <w:rPr>
                <w:lang w:eastAsia="en-US"/>
              </w:rPr>
              <w:t>ул.Чадамба</w:t>
            </w:r>
            <w:proofErr w:type="spellEnd"/>
            <w:r w:rsidR="00355E58" w:rsidRPr="002207FB">
              <w:rPr>
                <w:lang w:eastAsia="en-US"/>
              </w:rPr>
              <w:t xml:space="preserve">, д. 20, </w:t>
            </w:r>
            <w:r w:rsidR="00D770F3" w:rsidRPr="002207FB">
              <w:rPr>
                <w:lang w:eastAsia="en-US"/>
              </w:rPr>
              <w:t xml:space="preserve"> зал совещаний</w:t>
            </w:r>
            <w:r w:rsidRPr="002207FB">
              <w:rPr>
                <w:lang w:eastAsia="en-US"/>
              </w:rPr>
              <w:t>.</w:t>
            </w: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Место, дата, время рассмотрения заявок на участие в открытом конкурсе (проведение открытого конкурса)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Pr="002207FB" w:rsidRDefault="00C00386" w:rsidP="00904839">
            <w:pPr>
              <w:pStyle w:val="af3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Рассмотрение заявок на участие в открытом конкурсе (проведение открытого конкурса) будет проходить  с </w:t>
            </w:r>
            <w:r w:rsidR="00F66FC9" w:rsidRPr="002207FB">
              <w:rPr>
                <w:b/>
                <w:lang w:eastAsia="en-US"/>
              </w:rPr>
              <w:t>«</w:t>
            </w:r>
            <w:r w:rsidR="008D3453">
              <w:rPr>
                <w:b/>
                <w:lang w:eastAsia="en-US"/>
              </w:rPr>
              <w:t>17</w:t>
            </w:r>
            <w:r w:rsidRPr="002207FB">
              <w:rPr>
                <w:b/>
                <w:lang w:eastAsia="en-US"/>
              </w:rPr>
              <w:t xml:space="preserve">» </w:t>
            </w:r>
            <w:r w:rsidR="008D3453">
              <w:rPr>
                <w:b/>
                <w:lang w:eastAsia="en-US"/>
              </w:rPr>
              <w:t xml:space="preserve">января </w:t>
            </w:r>
            <w:r w:rsidRPr="002207FB">
              <w:rPr>
                <w:b/>
                <w:lang w:eastAsia="en-US"/>
              </w:rPr>
              <w:t xml:space="preserve"> 202</w:t>
            </w:r>
            <w:r w:rsidR="008D3453">
              <w:rPr>
                <w:b/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 года 1</w:t>
            </w:r>
            <w:r w:rsidR="008D3453">
              <w:rPr>
                <w:lang w:eastAsia="en-US"/>
              </w:rPr>
              <w:t>1-00 часов (время местное) до 17</w:t>
            </w:r>
            <w:r w:rsidRPr="002207FB">
              <w:rPr>
                <w:lang w:eastAsia="en-US"/>
              </w:rPr>
              <w:t>-</w:t>
            </w:r>
            <w:r w:rsidR="008D3453">
              <w:rPr>
                <w:lang w:eastAsia="en-US"/>
              </w:rPr>
              <w:t>3</w:t>
            </w:r>
            <w:r w:rsidRPr="002207FB">
              <w:rPr>
                <w:lang w:eastAsia="en-US"/>
              </w:rPr>
              <w:t xml:space="preserve">0 часов </w:t>
            </w:r>
            <w:r w:rsidR="00264C62">
              <w:rPr>
                <w:b/>
                <w:lang w:eastAsia="en-US"/>
              </w:rPr>
              <w:t>«03</w:t>
            </w:r>
            <w:r w:rsidRPr="002207FB">
              <w:rPr>
                <w:b/>
                <w:lang w:eastAsia="en-US"/>
              </w:rPr>
              <w:t>» февраля 202</w:t>
            </w:r>
            <w:r w:rsidR="008D3453">
              <w:rPr>
                <w:b/>
                <w:lang w:eastAsia="en-US"/>
              </w:rPr>
              <w:t>3</w:t>
            </w:r>
            <w:r w:rsidRPr="002207FB">
              <w:rPr>
                <w:b/>
                <w:lang w:eastAsia="en-US"/>
              </w:rPr>
              <w:t xml:space="preserve">  года</w:t>
            </w:r>
            <w:r w:rsidRPr="002207FB">
              <w:rPr>
                <w:lang w:eastAsia="en-US"/>
              </w:rPr>
              <w:t xml:space="preserve"> на заседании </w:t>
            </w:r>
            <w:r w:rsidR="00D770F3" w:rsidRPr="002207FB">
              <w:rPr>
                <w:lang w:eastAsia="en-US"/>
              </w:rPr>
              <w:t xml:space="preserve">единой </w:t>
            </w:r>
            <w:r w:rsidRPr="002207FB">
              <w:rPr>
                <w:lang w:eastAsia="en-US"/>
              </w:rPr>
              <w:t xml:space="preserve">конкурсной комиссии по адресу: </w:t>
            </w:r>
            <w:r w:rsidR="00D770F3" w:rsidRPr="002207FB">
              <w:rPr>
                <w:lang w:eastAsia="en-US"/>
              </w:rPr>
              <w:t>668040</w:t>
            </w:r>
            <w:r w:rsidRPr="002207FB">
              <w:rPr>
                <w:lang w:eastAsia="en-US"/>
              </w:rPr>
              <w:t xml:space="preserve">, </w:t>
            </w:r>
            <w:r w:rsidR="00D770F3" w:rsidRPr="002207FB">
              <w:rPr>
                <w:lang w:eastAsia="en-US"/>
              </w:rPr>
              <w:t>Республика Тыва, Барун-Хемчикский кожуун, с</w:t>
            </w:r>
            <w:proofErr w:type="gramStart"/>
            <w:r w:rsidR="00D770F3" w:rsidRPr="002207FB">
              <w:rPr>
                <w:lang w:eastAsia="en-US"/>
              </w:rPr>
              <w:t>.К</w:t>
            </w:r>
            <w:proofErr w:type="gramEnd"/>
            <w:r w:rsidR="00D770F3" w:rsidRPr="002207FB">
              <w:rPr>
                <w:lang w:eastAsia="en-US"/>
              </w:rPr>
              <w:t xml:space="preserve">ызыл-Мажалык, </w:t>
            </w:r>
            <w:proofErr w:type="spellStart"/>
            <w:r w:rsidR="00355E58" w:rsidRPr="002207FB">
              <w:rPr>
                <w:lang w:eastAsia="en-US"/>
              </w:rPr>
              <w:t>ул.Чадамба</w:t>
            </w:r>
            <w:proofErr w:type="spellEnd"/>
            <w:r w:rsidR="00355E58" w:rsidRPr="002207FB">
              <w:rPr>
                <w:lang w:eastAsia="en-US"/>
              </w:rPr>
              <w:t xml:space="preserve">, д.20 </w:t>
            </w:r>
            <w:r w:rsidR="00D770F3" w:rsidRPr="002207FB">
              <w:rPr>
                <w:lang w:eastAsia="en-US"/>
              </w:rPr>
              <w:t>зал совещаний</w:t>
            </w:r>
            <w:r w:rsidRPr="002207FB">
              <w:rPr>
                <w:lang w:eastAsia="en-US"/>
              </w:rPr>
              <w:t>.</w:t>
            </w:r>
          </w:p>
          <w:p w:rsidR="00C00386" w:rsidRPr="002207FB" w:rsidRDefault="00C00386" w:rsidP="00904839">
            <w:pPr>
              <w:pStyle w:val="af3"/>
              <w:rPr>
                <w:lang w:eastAsia="en-US"/>
              </w:rPr>
            </w:pPr>
          </w:p>
          <w:p w:rsidR="00C00386" w:rsidRPr="002207FB" w:rsidRDefault="00C00386" w:rsidP="00904839">
            <w:pPr>
              <w:pStyle w:val="af3"/>
              <w:rPr>
                <w:lang w:eastAsia="en-US"/>
              </w:rPr>
            </w:pP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Место, дата, время подведения итогов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Pr="002207FB" w:rsidRDefault="00C00386" w:rsidP="00904839">
            <w:pPr>
              <w:pStyle w:val="af3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Подведение итогов открытого конкурса будет проходить </w:t>
            </w:r>
          </w:p>
          <w:p w:rsidR="00C00386" w:rsidRPr="002207FB" w:rsidRDefault="00C00386" w:rsidP="004359CF">
            <w:pPr>
              <w:pStyle w:val="af3"/>
              <w:rPr>
                <w:lang w:eastAsia="en-US"/>
              </w:rPr>
            </w:pPr>
            <w:r w:rsidRPr="002207FB">
              <w:rPr>
                <w:b/>
                <w:lang w:eastAsia="en-US"/>
              </w:rPr>
              <w:t>«</w:t>
            </w:r>
            <w:r w:rsidR="00E53A1C">
              <w:rPr>
                <w:b/>
                <w:lang w:eastAsia="en-US"/>
              </w:rPr>
              <w:t>07</w:t>
            </w:r>
            <w:r w:rsidRPr="002207FB">
              <w:rPr>
                <w:b/>
                <w:lang w:eastAsia="en-US"/>
              </w:rPr>
              <w:t xml:space="preserve">» </w:t>
            </w:r>
            <w:r w:rsidR="00E53A1C">
              <w:rPr>
                <w:b/>
                <w:lang w:eastAsia="en-US"/>
              </w:rPr>
              <w:t>февраля</w:t>
            </w:r>
            <w:r w:rsidR="00926D2A" w:rsidRPr="002207FB">
              <w:rPr>
                <w:b/>
                <w:lang w:eastAsia="en-US"/>
              </w:rPr>
              <w:t xml:space="preserve"> </w:t>
            </w:r>
            <w:r w:rsidRPr="002207FB">
              <w:rPr>
                <w:b/>
                <w:lang w:eastAsia="en-US"/>
              </w:rPr>
              <w:t>2022  года в  1</w:t>
            </w:r>
            <w:r w:rsidR="00E53A1C">
              <w:rPr>
                <w:b/>
                <w:lang w:eastAsia="en-US"/>
              </w:rPr>
              <w:t>1</w:t>
            </w:r>
            <w:r w:rsidR="004359CF">
              <w:rPr>
                <w:b/>
                <w:lang w:eastAsia="en-US"/>
              </w:rPr>
              <w:t>-30</w:t>
            </w:r>
            <w:r w:rsidRPr="002207FB">
              <w:rPr>
                <w:lang w:eastAsia="en-US"/>
              </w:rPr>
              <w:t xml:space="preserve"> (время местное) по адресу:  </w:t>
            </w:r>
            <w:r w:rsidR="00D770F3" w:rsidRPr="002207FB">
              <w:rPr>
                <w:lang w:eastAsia="en-US"/>
              </w:rPr>
              <w:t>668040</w:t>
            </w:r>
            <w:r w:rsidRPr="002207FB">
              <w:rPr>
                <w:lang w:eastAsia="en-US"/>
              </w:rPr>
              <w:t>,</w:t>
            </w:r>
            <w:r w:rsidR="00D770F3" w:rsidRPr="002207FB">
              <w:rPr>
                <w:lang w:eastAsia="en-US"/>
              </w:rPr>
              <w:t xml:space="preserve"> Республика Тыва, Барун-Хемчикский кожуун, с</w:t>
            </w:r>
            <w:proofErr w:type="gramStart"/>
            <w:r w:rsidR="00D770F3" w:rsidRPr="002207FB">
              <w:rPr>
                <w:lang w:eastAsia="en-US"/>
              </w:rPr>
              <w:t>.К</w:t>
            </w:r>
            <w:proofErr w:type="gramEnd"/>
            <w:r w:rsidR="00D770F3" w:rsidRPr="002207FB">
              <w:rPr>
                <w:lang w:eastAsia="en-US"/>
              </w:rPr>
              <w:t xml:space="preserve">ызыл-Мажалык, </w:t>
            </w:r>
            <w:proofErr w:type="spellStart"/>
            <w:r w:rsidR="00D770F3" w:rsidRPr="002207FB">
              <w:rPr>
                <w:lang w:eastAsia="en-US"/>
              </w:rPr>
              <w:t>ул.Чадамба</w:t>
            </w:r>
            <w:proofErr w:type="spellEnd"/>
            <w:r w:rsidR="00D770F3" w:rsidRPr="002207FB">
              <w:rPr>
                <w:lang w:eastAsia="en-US"/>
              </w:rPr>
              <w:t>, д.20, зал совещаний</w:t>
            </w:r>
            <w:r w:rsidRPr="002207FB">
              <w:rPr>
                <w:lang w:eastAsia="en-US"/>
              </w:rPr>
              <w:t>.</w:t>
            </w:r>
          </w:p>
        </w:tc>
      </w:tr>
      <w:tr w:rsidR="00C00386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Срок, в течение которого организатор конкурса вправе отказаться от проведения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386" w:rsidRDefault="00C00386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Организатор открытого конкурса вправе отказаться от проведения открытого конкурса не позднее чем за пять дней до даты окончания срока подачи заявок на участие в открытом конкурсе. Извещение об отказе от проведения открытого конкурса размещается на официальном сайте торгов в течение одного дня с даты принятия решения об отказе от проведения открытого конкурса. В течение двух рабочих дней с даты принятия указанного решения организатор открытого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открытом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открытого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открытого конкурса.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Pr="009B116B" w:rsidRDefault="002326E7" w:rsidP="002326E7">
            <w:pPr>
              <w:pStyle w:val="af3"/>
              <w:rPr>
                <w:lang w:eastAsia="en-US"/>
              </w:rPr>
            </w:pPr>
            <w:r w:rsidRPr="009B116B">
              <w:rPr>
                <w:lang w:eastAsia="en-US"/>
              </w:rPr>
              <w:t xml:space="preserve">Срок, в течение которого </w:t>
            </w:r>
            <w:r w:rsidRPr="009B116B">
              <w:rPr>
                <w:lang w:eastAsia="en-US"/>
              </w:rPr>
              <w:lastRenderedPageBreak/>
              <w:t xml:space="preserve">организатор конкурса вправе </w:t>
            </w:r>
            <w:r w:rsidRPr="009B116B">
              <w:rPr>
                <w:color w:val="333333"/>
                <w:shd w:val="clear" w:color="auto" w:fill="F8F9FA"/>
              </w:rPr>
              <w:t>принять решение о внесении изменений в извещение о проведении конкурса 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Pr="009B116B" w:rsidRDefault="009B116B" w:rsidP="004C22EC">
            <w:pPr>
              <w:pStyle w:val="af3"/>
              <w:jc w:val="both"/>
              <w:rPr>
                <w:lang w:eastAsia="en-US"/>
              </w:rPr>
            </w:pPr>
            <w:r w:rsidRPr="009B116B">
              <w:rPr>
                <w:color w:val="333333"/>
                <w:shd w:val="clear" w:color="auto" w:fill="F8F9FA"/>
              </w:rPr>
              <w:lastRenderedPageBreak/>
              <w:t xml:space="preserve">Организатор конкурса вправе принять решение о внесении изменений в извещение о проведении конкурса не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позднее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чем за пять дней до даты </w:t>
            </w:r>
            <w:r w:rsidRPr="009B116B">
              <w:rPr>
                <w:color w:val="333333"/>
                <w:shd w:val="clear" w:color="auto" w:fill="F8F9FA"/>
              </w:rPr>
              <w:lastRenderedPageBreak/>
              <w:t xml:space="preserve">окончания подачи заявок на участие в конкурсе. В течение одного дня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с даты принятия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указанного решения такие изменения размещаются организатором конкурса или специализированной организацией на официальном сайте торгов. При этом срок подачи заявок на участие в конкурсе должен быть продлен таким образом, чтобы </w:t>
            </w:r>
            <w:proofErr w:type="gramStart"/>
            <w:r w:rsidRPr="009B116B">
              <w:rPr>
                <w:color w:val="333333"/>
                <w:shd w:val="clear" w:color="auto" w:fill="F8F9FA"/>
              </w:rPr>
              <w:t>с даты размещения</w:t>
            </w:r>
            <w:proofErr w:type="gramEnd"/>
            <w:r w:rsidRPr="009B116B">
              <w:rPr>
                <w:color w:val="333333"/>
                <w:shd w:val="clear" w:color="auto" w:fill="F8F9FA"/>
              </w:rPr>
              <w:t xml:space="preserve">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Участники открытого 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 w:rsidRPr="00F05FA0">
              <w:rPr>
                <w:lang w:eastAsia="en-US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11" w:history="1">
              <w:r>
                <w:rPr>
                  <w:rStyle w:val="a5"/>
                  <w:lang w:eastAsia="en-US"/>
                </w:rPr>
                <w:t>частями 3</w:t>
              </w:r>
            </w:hyperlink>
            <w:r>
              <w:rPr>
                <w:lang w:eastAsia="en-US"/>
              </w:rPr>
              <w:t xml:space="preserve"> и </w:t>
            </w:r>
            <w:hyperlink r:id="rId12" w:history="1">
              <w:r>
                <w:rPr>
                  <w:rStyle w:val="a5"/>
                  <w:lang w:eastAsia="en-US"/>
                </w:rPr>
                <w:t>5 статьи 14</w:t>
              </w:r>
            </w:hyperlink>
            <w:r>
              <w:rPr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      </w:r>
            <w:hyperlink r:id="rId13" w:history="1">
              <w:r>
                <w:rPr>
                  <w:rStyle w:val="a5"/>
                  <w:lang w:eastAsia="en-US"/>
                </w:rPr>
                <w:t>Законом N 209-ФЗ</w:t>
              </w:r>
            </w:hyperlink>
            <w:r>
              <w:rPr>
                <w:lang w:eastAsia="en-US"/>
              </w:rPr>
              <w:t>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(в ред. </w:t>
            </w:r>
            <w:hyperlink r:id="rId14" w:history="1">
              <w:r>
                <w:rPr>
                  <w:rStyle w:val="a5"/>
                  <w:lang w:eastAsia="en-US"/>
                </w:rPr>
                <w:t>Приказа</w:t>
              </w:r>
            </w:hyperlink>
            <w:r>
              <w:rPr>
                <w:lang w:eastAsia="en-US"/>
              </w:rPr>
              <w:t xml:space="preserve"> ФАС России от 20.10.2011 N 732)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Содержание, форма и состав заявки на участие в открытом конкурсе и инструкцию по ее заполнению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заявка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Заявитель должен представить следующие документы (отсутствие указанных документов является основанием для отказа такому заявителю в допуске к участию в открытом конкурсе), подтверждающие правомочность и соответствие требованиям к участникам конкурса, предоставляемые вместе с конкурсной Заявкой в конверте, содержащей следующие обязательные документы: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1.Конкурсная Заявка (Ф-1)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2.Анкета участника конкурса: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- справочная информация по установленной форме № 2- для организаций, с приложением следующих документов: копии ИНН, ОРГН, УСТАВА, выписки из ЮГРЮЛ, заявление об отсутствии решения о ликвидации заявителя-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- справочная информация по установленной форме № 3- для предпринимателей, с приложением следующих документов: копии ИНН, ОГРН, выписка из ЕГРЮЛ, об отсутствии решения арбитражного суда о признании заявителя – индивидуального предпринимателя банкротом и об открытии конкурсного производства, об отсутствии </w:t>
            </w:r>
            <w:r>
              <w:rPr>
                <w:lang w:eastAsia="en-US"/>
              </w:rPr>
              <w:lastRenderedPageBreak/>
              <w:t>решения о приостановлении деятельности заявителя.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3. Предложение о цене договора.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4. Предложения об условиях исполнения договора, которые являются критериями оценки заявок на участие в открытом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5.Опись представленных документов, подписанная заявителем, оригинал которой остается в конкурсной комиссии, копия – у заявителя.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6.Доверенность на представителя заявителя, если таковой присутствует при вскрытии конвертов, рассмотрении и оценке заявок.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Форма, срок и порядок оплаты по договору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Арендатор вносит арендную плату на счет Арендодателя ежемесячно не позднее 5 числа следующего за расчетным месяца, а за 12 месяц – не позднее 20 числа расчетного года.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Порядок пересмотра цены договора (цены лота)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При заключении и исполнении договора,  изменение условий договора и цены договора  ниже начальной (минимальной) цены договора,  указанной в извещении о проведении открытого конкурса, по соглашению сторон и в одностороннем порядке не допускается, но может быть </w:t>
            </w:r>
            <w:proofErr w:type="gramStart"/>
            <w:r>
              <w:rPr>
                <w:lang w:eastAsia="en-US"/>
              </w:rPr>
              <w:t>увеличена</w:t>
            </w:r>
            <w:proofErr w:type="gramEnd"/>
            <w:r>
              <w:rPr>
                <w:lang w:eastAsia="en-US"/>
              </w:rPr>
              <w:t xml:space="preserve"> по соглашению сторон в порядке, установленном договором.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 конкурсе является акцептом такой оферты.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Порядок передачи прав на имущество, созданное участником открытого конкурса в рамках исполнения договора, заключенного по результатам открытого конкурса,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</w:t>
            </w:r>
            <w:r>
              <w:rPr>
                <w:lang w:eastAsia="en-US"/>
              </w:rPr>
              <w:lastRenderedPageBreak/>
              <w:t>права на которое передаются по договору, в случае если создание и передача такого имущества предусмотрены договором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Неотделимые улучшения (имущество, созданное участником конкурса)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равно как и само неотделимое имущество, созданное участником конкурса, возмещению не подлежат. Отделимые улучшения (имущество, созданное участником конкурса) являются собственностью Арендатора.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Порядок, место, дата начала, дата и время окончания срока подачи заявок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2D1585">
            <w:pPr>
              <w:pStyle w:val="af3"/>
              <w:jc w:val="both"/>
              <w:rPr>
                <w:lang w:eastAsia="en-US"/>
              </w:rPr>
            </w:pPr>
            <w:r w:rsidRPr="00DA5C8E">
              <w:rPr>
                <w:color w:val="000000"/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>
              <w:rPr>
                <w:lang w:eastAsia="en-US"/>
              </w:rPr>
              <w:t>668040</w:t>
            </w:r>
            <w:r w:rsidRPr="00DA5C8E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Республика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 xml:space="preserve">, д. 20,  каб.203, отдел градостроительства, земельных и имущественных отношений </w:t>
            </w:r>
          </w:p>
          <w:p w:rsidR="002326E7" w:rsidRPr="00331690" w:rsidRDefault="002326E7" w:rsidP="00E25EEA">
            <w:pPr>
              <w:pStyle w:val="af3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адрес электронной почты: </w:t>
            </w:r>
          </w:p>
          <w:p w:rsidR="002326E7" w:rsidRPr="001827BC" w:rsidRDefault="002326E7" w:rsidP="00E25EEA">
            <w:pPr>
              <w:pStyle w:val="af3"/>
              <w:rPr>
                <w:shd w:val="clear" w:color="auto" w:fill="FFFFFF"/>
                <w:lang w:eastAsia="en-US"/>
              </w:rPr>
            </w:pPr>
            <w:r w:rsidRPr="001827BC"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lang w:val="en-US" w:eastAsia="en-US"/>
              </w:rPr>
              <w:t>E</w:t>
            </w:r>
            <w:r w:rsidRPr="001827BC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1827BC">
              <w:rPr>
                <w:lang w:eastAsia="en-US"/>
              </w:rPr>
              <w:t>:</w:t>
            </w:r>
            <w:r w:rsidRPr="001827BC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5E58">
              <w:rPr>
                <w:b/>
                <w:lang w:val="en-US" w:eastAsia="ar-SA"/>
              </w:rPr>
              <w:t>zemotdel</w:t>
            </w:r>
            <w:proofErr w:type="spellEnd"/>
            <w:r w:rsidRPr="001827BC">
              <w:rPr>
                <w:b/>
                <w:lang w:eastAsia="ar-SA"/>
              </w:rPr>
              <w:t>-</w:t>
            </w:r>
            <w:proofErr w:type="spellStart"/>
            <w:r w:rsidRPr="00355E58">
              <w:rPr>
                <w:b/>
                <w:lang w:val="en-US" w:eastAsia="ar-SA"/>
              </w:rPr>
              <w:t>barum</w:t>
            </w:r>
            <w:proofErr w:type="spellEnd"/>
            <w:r w:rsidRPr="001827BC">
              <w:rPr>
                <w:b/>
                <w:lang w:eastAsia="ar-SA"/>
              </w:rPr>
              <w:t>@</w:t>
            </w:r>
            <w:r w:rsidRPr="00355E58">
              <w:rPr>
                <w:b/>
                <w:lang w:val="en-US" w:eastAsia="ar-SA"/>
              </w:rPr>
              <w:t>mail</w:t>
            </w:r>
            <w:r w:rsidRPr="001827BC">
              <w:rPr>
                <w:b/>
                <w:lang w:eastAsia="ar-SA"/>
              </w:rPr>
              <w:t>.</w:t>
            </w:r>
            <w:proofErr w:type="spellStart"/>
            <w:r w:rsidRPr="00355E58">
              <w:rPr>
                <w:b/>
                <w:lang w:val="en-US" w:eastAsia="ar-SA"/>
              </w:rPr>
              <w:t>ru</w:t>
            </w:r>
            <w:proofErr w:type="spellEnd"/>
            <w:r w:rsidRPr="001827BC">
              <w:rPr>
                <w:shd w:val="clear" w:color="auto" w:fill="FFFFFF"/>
                <w:lang w:eastAsia="en-US"/>
              </w:rPr>
              <w:t>;</w:t>
            </w:r>
          </w:p>
          <w:p w:rsidR="002326E7" w:rsidRPr="00B50E4C" w:rsidRDefault="002326E7" w:rsidP="00E25EEA">
            <w:pPr>
              <w:pStyle w:val="af3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телефон:</w:t>
            </w:r>
            <w:r w:rsidRPr="001827BC">
              <w:rPr>
                <w:shd w:val="clear" w:color="auto" w:fill="FFFFFF"/>
                <w:lang w:eastAsia="en-US"/>
              </w:rPr>
              <w:t xml:space="preserve">  </w:t>
            </w:r>
            <w:r w:rsidRPr="00B50E4C">
              <w:rPr>
                <w:shd w:val="clear" w:color="auto" w:fill="FFFFFF"/>
                <w:lang w:eastAsia="en-US"/>
              </w:rPr>
              <w:t>8(</w:t>
            </w:r>
            <w:r w:rsidRPr="00DA5C8E">
              <w:rPr>
                <w:shd w:val="clear" w:color="auto" w:fill="FFFFFF"/>
                <w:lang w:eastAsia="en-US"/>
              </w:rPr>
              <w:t>39</w:t>
            </w:r>
            <w:r w:rsidRPr="001827BC">
              <w:rPr>
                <w:shd w:val="clear" w:color="auto" w:fill="FFFFFF"/>
                <w:lang w:eastAsia="en-US"/>
              </w:rPr>
              <w:t>441</w:t>
            </w:r>
            <w:r w:rsidRPr="00B50E4C">
              <w:rPr>
                <w:shd w:val="clear" w:color="auto" w:fill="FFFFFF"/>
                <w:lang w:eastAsia="en-US"/>
              </w:rPr>
              <w:t>)</w:t>
            </w:r>
            <w:r w:rsidRPr="001827BC">
              <w:rPr>
                <w:shd w:val="clear" w:color="auto" w:fill="FFFFFF"/>
                <w:lang w:eastAsia="en-US"/>
              </w:rPr>
              <w:t xml:space="preserve"> 21-2-99</w:t>
            </w:r>
            <w:r w:rsidRPr="00B50E4C">
              <w:rPr>
                <w:shd w:val="clear" w:color="auto" w:fill="FFFFFF"/>
                <w:lang w:eastAsia="en-US"/>
              </w:rPr>
              <w:t>.</w:t>
            </w:r>
          </w:p>
          <w:p w:rsidR="002326E7" w:rsidRPr="00E25EEA" w:rsidRDefault="002326E7" w:rsidP="00264C62">
            <w:pPr>
              <w:pStyle w:val="af3"/>
              <w:jc w:val="both"/>
              <w:rPr>
                <w:shd w:val="clear" w:color="auto" w:fill="FFFFFF"/>
                <w:lang w:eastAsia="en-US"/>
              </w:rPr>
            </w:pPr>
            <w:r w:rsidRPr="00B50E4C">
              <w:rPr>
                <w:shd w:val="clear" w:color="auto" w:fill="FFFFFF"/>
                <w:lang w:eastAsia="en-US"/>
              </w:rPr>
              <w:t xml:space="preserve">   </w:t>
            </w:r>
            <w:r w:rsidRPr="002207FB">
              <w:rPr>
                <w:shd w:val="clear" w:color="auto" w:fill="FFFFFF"/>
                <w:lang w:eastAsia="en-US"/>
              </w:rPr>
              <w:t xml:space="preserve">Датой начала срока подачи заявок на участие в открытом конкурсе </w:t>
            </w:r>
            <w:r w:rsidRPr="002207FB">
              <w:rPr>
                <w:u w:val="single"/>
                <w:shd w:val="clear" w:color="auto" w:fill="FFFFFF"/>
                <w:lang w:eastAsia="en-US"/>
              </w:rPr>
              <w:t>является</w:t>
            </w:r>
            <w:r w:rsidRPr="002207FB">
              <w:rPr>
                <w:rStyle w:val="apple-converted-space"/>
                <w:color w:val="000000"/>
                <w:u w:val="singl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 </w:t>
            </w:r>
            <w:r w:rsidR="002D1585">
              <w:rPr>
                <w:b/>
                <w:bCs/>
                <w:u w:val="single"/>
                <w:shd w:val="clear" w:color="auto" w:fill="FFFFFF"/>
                <w:lang w:eastAsia="en-US"/>
              </w:rPr>
              <w:t>1</w:t>
            </w:r>
            <w:r w:rsidR="00264C62">
              <w:rPr>
                <w:b/>
                <w:bCs/>
                <w:u w:val="single"/>
                <w:shd w:val="clear" w:color="auto" w:fill="FFFFFF"/>
                <w:lang w:eastAsia="en-US"/>
              </w:rPr>
              <w:t>3</w:t>
            </w:r>
            <w:r w:rsidR="002D1585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декабря </w:t>
            </w:r>
            <w:r w:rsidR="00926D2A"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>202</w:t>
            </w:r>
            <w:r w:rsidR="002D1585">
              <w:rPr>
                <w:b/>
                <w:bCs/>
                <w:u w:val="single"/>
                <w:shd w:val="clear" w:color="auto" w:fill="FFFFFF"/>
                <w:lang w:eastAsia="en-US"/>
              </w:rPr>
              <w:t>2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u w:val="single"/>
                <w:shd w:val="clear" w:color="auto" w:fill="FFFFFF"/>
                <w:lang w:eastAsia="en-US"/>
              </w:rPr>
              <w:t>,</w:t>
            </w:r>
            <w:r w:rsidRPr="002207FB">
              <w:rPr>
                <w:shd w:val="clear" w:color="auto" w:fill="FFFFFF"/>
                <w:lang w:eastAsia="en-US"/>
              </w:rPr>
              <w:t xml:space="preserve"> (день, следующий за днем размещения на официальном сайте Российской</w:t>
            </w:r>
            <w:r>
              <w:rPr>
                <w:shd w:val="clear" w:color="auto" w:fill="FFFFFF"/>
                <w:lang w:eastAsia="en-US"/>
              </w:rPr>
              <w:t xml:space="preserve"> Федерации для размещения информации о проведении торгов: </w:t>
            </w:r>
            <w:hyperlink r:id="rId15" w:history="1">
              <w:r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 </w:t>
            </w:r>
            <w:r w:rsidR="004359CF">
              <w:rPr>
                <w:b/>
                <w:bCs/>
                <w:u w:val="single"/>
                <w:shd w:val="clear" w:color="auto" w:fill="FFFFFF"/>
                <w:lang w:eastAsia="en-US"/>
              </w:rPr>
              <w:t>16 января</w:t>
            </w:r>
            <w:r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 2022 года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>до 1</w:t>
            </w:r>
            <w:r w:rsidR="004359CF">
              <w:rPr>
                <w:shd w:val="clear" w:color="auto" w:fill="FFFFFF"/>
                <w:lang w:eastAsia="en-US"/>
              </w:rPr>
              <w:t>7</w:t>
            </w:r>
            <w:r>
              <w:rPr>
                <w:shd w:val="clear" w:color="auto" w:fill="FFFFFF"/>
                <w:lang w:eastAsia="en-US"/>
              </w:rPr>
              <w:t>-</w:t>
            </w:r>
            <w:r w:rsidR="004359CF">
              <w:rPr>
                <w:shd w:val="clear" w:color="auto" w:fill="FFFFFF"/>
                <w:lang w:eastAsia="en-US"/>
              </w:rPr>
              <w:t>3</w:t>
            </w:r>
            <w:r>
              <w:rPr>
                <w:shd w:val="clear" w:color="auto" w:fill="FFFFFF"/>
                <w:lang w:eastAsia="en-US"/>
              </w:rPr>
              <w:t>0 (время местное),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начала процедуры вскрытия конвертов с заявками на участие в открытом конкурсе.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color w:val="333333"/>
                <w:sz w:val="26"/>
                <w:szCs w:val="26"/>
                <w:shd w:val="clear" w:color="auto" w:fill="F8F9FA"/>
              </w:rPr>
              <w:t xml:space="preserve">Участниками конкурса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r>
              <w:rPr>
                <w:color w:val="333333"/>
                <w:sz w:val="26"/>
                <w:szCs w:val="26"/>
                <w:shd w:val="clear" w:color="auto" w:fill="F8F9FA"/>
              </w:rPr>
              <w:lastRenderedPageBreak/>
              <w:t>частями 3 и 5 статьи 14 Федерального закона "О развитии малого и среднего предпринимательства в Российской Федерации", 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Pr="00DA5C8E" w:rsidRDefault="002326E7" w:rsidP="00610E60">
            <w:pPr>
              <w:pStyle w:val="af3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не </w:t>
            </w:r>
            <w:r w:rsidR="00610E60">
              <w:rPr>
                <w:color w:val="000000"/>
                <w:shd w:val="clear" w:color="auto" w:fill="FFFFFF"/>
                <w:lang w:eastAsia="en-US"/>
              </w:rPr>
              <w:t>установлено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Требования к участникам открытого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конкурса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 xml:space="preserve">Участники открытого конкурса должны соответствовать требованиям, установленным законодательством Российской Федерации к таким участникам. 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Участник конкурса должен соответствовать следующим требованиям: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-требованиям, устанавливаемым в соответствии с законодательством Российской Федерации к лицам, осуществляющим поставки товаров, выполнение услуг, являющимся предметом открытого конкурса;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-не проведение процедуры ликвидации юридического лица – участника открытого конкурса;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- отсутствие решения арбитражного суда о признании участника открытого конкурса банкротом и об открытии конкурсного производства;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-отсутствие решения о приостановлении деятельности участника конкурса в порядке, предусмотренном Кодексом Российской Федерации об административных нарушениях, на день рассмотрения заявки на участие в открытом конкурсе;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lang w:eastAsia="en-US"/>
              </w:rPr>
              <w:t>-отсутствие в реестре недобросовестных поставщиков товаров и услуг.</w:t>
            </w:r>
          </w:p>
          <w:p w:rsidR="002326E7" w:rsidRPr="00E25EEA" w:rsidRDefault="002326E7" w:rsidP="00904839">
            <w:pPr>
              <w:pStyle w:val="af3"/>
              <w:rPr>
                <w:lang w:eastAsia="en-US"/>
              </w:rPr>
            </w:pPr>
            <w:r w:rsidRPr="00E25EEA">
              <w:rPr>
                <w:shd w:val="clear" w:color="auto" w:fill="FFFFFF"/>
                <w:lang w:eastAsia="en-US"/>
              </w:rPr>
              <w:t>В случае установления факта недостоверности сведений, содержащихся в документах, представленных заявителем или участником, конкурсная комиссия отстраняет такого заявителя или участника открытого конкурса от участия в открытом конкурсе на любом этапе его проведения.</w:t>
            </w:r>
          </w:p>
        </w:tc>
      </w:tr>
      <w:tr w:rsidR="002326E7" w:rsidRPr="00331690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Формы, порядок, даты начала и окончания срока предоставления заявителям разъяснений положений конкурсной документации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Pr="00E25EEA" w:rsidRDefault="002326E7" w:rsidP="00E25EEA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Конкурсная документация предоставляется с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</w:t>
            </w:r>
            <w:r w:rsidR="00435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1</w:t>
            </w:r>
            <w:r w:rsidR="00264C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3</w:t>
            </w:r>
            <w:r w:rsidR="00435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декабря</w:t>
            </w:r>
            <w:r w:rsidRPr="00926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2022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(после дня </w:t>
            </w:r>
            <w:proofErr w:type="gramStart"/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размещении</w:t>
            </w:r>
            <w:proofErr w:type="gramEnd"/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официальном сайте Российской Федерации для размещения информации о проведении торгов: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6" w:history="1">
              <w:r w:rsidRPr="00E25EEA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www.torgi.gov.ru</w:t>
              </w:r>
            </w:hyperlink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извещения о проведении открытого конкурса) до 1</w:t>
            </w:r>
            <w:r w:rsidR="004359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4359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 (время местное)</w:t>
            </w:r>
            <w:r w:rsidRPr="00E25E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926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</w:t>
            </w:r>
            <w:r w:rsidR="00435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16 января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202</w:t>
            </w:r>
            <w:r w:rsidR="00435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3</w:t>
            </w:r>
            <w:r w:rsidRPr="00E25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года</w:t>
            </w:r>
            <w:r w:rsidRPr="00E25E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(начала процедуры вскрытия конвертов с заявками на участие в открытом конкурсе). Время выдачи конкурсной документации в рабочие дни с </w:t>
            </w:r>
            <w:r w:rsidR="004359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08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4359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30 до 17-3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0, обед с 13-00 до 14-00 (время 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местное)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   </w:t>
            </w:r>
            <w:r w:rsidRPr="00E25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Любое заинтересованное лицо вправе направить запрос организатору конкурса в письменной форме по адресу: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668040</w:t>
            </w:r>
            <w:r w:rsidRPr="00E25EE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Республика Тыва</w:t>
            </w:r>
            <w:r w:rsidRPr="00E25EE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Барун-Хемчикский кожуун,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ызыл-Мажалык,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д.20, отдел градостроительства, земельных и имущественных отношений,</w:t>
            </w:r>
          </w:p>
          <w:p w:rsidR="002326E7" w:rsidRPr="00E25EEA" w:rsidRDefault="002326E7" w:rsidP="00904839">
            <w:pPr>
              <w:pStyle w:val="af3"/>
              <w:rPr>
                <w:color w:val="000000"/>
                <w:shd w:val="clear" w:color="auto" w:fill="FFFFFF"/>
                <w:lang w:eastAsia="en-US"/>
              </w:rPr>
            </w:pPr>
            <w:r w:rsidRPr="00E25EEA">
              <w:rPr>
                <w:b/>
                <w:lang w:eastAsia="en-US"/>
              </w:rPr>
              <w:t xml:space="preserve">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в том числе в форме электронного документа  </w:t>
            </w:r>
          </w:p>
          <w:p w:rsidR="002326E7" w:rsidRPr="00E25EEA" w:rsidRDefault="002326E7" w:rsidP="00904839">
            <w:pPr>
              <w:pStyle w:val="af3"/>
              <w:rPr>
                <w:color w:val="000000"/>
                <w:shd w:val="clear" w:color="auto" w:fill="FFFFFF"/>
                <w:lang w:eastAsia="en-US"/>
              </w:rPr>
            </w:pPr>
            <w:r w:rsidRPr="00E25EEA">
              <w:rPr>
                <w:b/>
                <w:lang w:val="en-US" w:eastAsia="en-US"/>
              </w:rPr>
              <w:t>E</w:t>
            </w:r>
            <w:r w:rsidRPr="002A6FC6">
              <w:rPr>
                <w:b/>
                <w:lang w:eastAsia="en-US"/>
              </w:rPr>
              <w:t>-</w:t>
            </w:r>
            <w:r w:rsidRPr="00E25EEA">
              <w:rPr>
                <w:b/>
                <w:lang w:val="en-US" w:eastAsia="en-US"/>
              </w:rPr>
              <w:t>mail</w:t>
            </w:r>
            <w:r w:rsidRPr="002A6FC6">
              <w:rPr>
                <w:b/>
                <w:lang w:eastAsia="en-US"/>
              </w:rPr>
              <w:t>:</w:t>
            </w:r>
            <w:r w:rsidRPr="002A6FC6">
              <w:rPr>
                <w:b/>
              </w:rPr>
              <w:t xml:space="preserve"> </w:t>
            </w:r>
            <w:hyperlink r:id="rId17" w:history="1">
              <w:r w:rsidRPr="002B1BCF">
                <w:rPr>
                  <w:rStyle w:val="a5"/>
                  <w:b/>
                  <w:lang w:val="en-US"/>
                </w:rPr>
                <w:t>zemotdel</w:t>
              </w:r>
              <w:r w:rsidRPr="002B1BCF">
                <w:rPr>
                  <w:rStyle w:val="a5"/>
                  <w:b/>
                </w:rPr>
                <w:t>-</w:t>
              </w:r>
              <w:r w:rsidRPr="002B1BCF">
                <w:rPr>
                  <w:rStyle w:val="a5"/>
                  <w:b/>
                  <w:lang w:val="en-US"/>
                </w:rPr>
                <w:t>barum</w:t>
              </w:r>
              <w:r w:rsidRPr="002B1BCF">
                <w:rPr>
                  <w:rStyle w:val="a5"/>
                  <w:b/>
                </w:rPr>
                <w:t>@</w:t>
              </w:r>
              <w:r w:rsidRPr="002B1BCF">
                <w:rPr>
                  <w:rStyle w:val="a5"/>
                  <w:b/>
                  <w:lang w:val="en-US"/>
                </w:rPr>
                <w:t>mail</w:t>
              </w:r>
              <w:r w:rsidRPr="002B1BCF">
                <w:rPr>
                  <w:rStyle w:val="a5"/>
                  <w:b/>
                </w:rPr>
                <w:t>.</w:t>
              </w:r>
              <w:r w:rsidRPr="002B1BCF">
                <w:rPr>
                  <w:rStyle w:val="a5"/>
                  <w:b/>
                  <w:lang w:val="en-US"/>
                </w:rPr>
                <w:t>ru</w:t>
              </w:r>
            </w:hyperlink>
            <w:r w:rsidRPr="002A6FC6">
              <w:t xml:space="preserve">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>о разъяснении положений конкурсной документации.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  <w:t xml:space="preserve">   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В течение двух рабочих дней с даты поступления указанного запроса организатор открытого конкурса бесплатно направляет в письменной форме   разъяснения положений конкурсной документации, если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lastRenderedPageBreak/>
              <w:t>указанный запрос поступил к нему не позднее чем за три рабочих дня до даты окончания срока подачи заявок на участие в открытом конкурсе.</w:t>
            </w:r>
          </w:p>
          <w:p w:rsidR="002326E7" w:rsidRPr="00E25EEA" w:rsidRDefault="002326E7" w:rsidP="00904839">
            <w:pPr>
              <w:pStyle w:val="af3"/>
              <w:rPr>
                <w:rStyle w:val="apple-converted-space"/>
              </w:rPr>
            </w:pP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    В течение одного дня, с даты направления разъяснения положений конкурсной документации, по запросу заинтересованного лица такое разъяснение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hyperlink r:id="rId18" w:history="1">
              <w:r w:rsidRPr="00E25EEA"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>с указанием предмета запроса, но без указания заинтересованного лица, от которого поступил запрос.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 xml:space="preserve">    Организатор открытого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открытом конкурсе. Изменение предмета открытого конкурса не допускается.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E25EEA">
              <w:rPr>
                <w:color w:val="000000"/>
                <w:lang w:eastAsia="en-US"/>
              </w:rPr>
              <w:br/>
              <w:t xml:space="preserve">     </w:t>
            </w:r>
            <w:r w:rsidRPr="00E25EEA">
              <w:rPr>
                <w:color w:val="000000"/>
                <w:shd w:val="clear" w:color="auto" w:fill="FFFFFF"/>
                <w:lang w:eastAsia="en-US"/>
              </w:rPr>
              <w:t>В течение одного дня, с даты принятия решения о внесении изменений в конкурсную документацию, такие изменения размещаются организатором открытого конкурса в порядке, установленном для размещения извещения о проведении открытого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открытом конкурсе продлевается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открытом конкурсе он составлял не менее двадцати дней.</w:t>
            </w:r>
            <w:r w:rsidRPr="00E25EEA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</w:p>
          <w:p w:rsidR="002326E7" w:rsidRPr="00E25EEA" w:rsidRDefault="002326E7" w:rsidP="00904839">
            <w:pPr>
              <w:pStyle w:val="af3"/>
            </w:pPr>
          </w:p>
        </w:tc>
      </w:tr>
      <w:tr w:rsidR="002326E7" w:rsidRPr="007F2DFF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Место, порядок, дата и время вскрытия конвертов с заявками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Pr="002207FB" w:rsidRDefault="002326E7" w:rsidP="002A6FC6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07FB">
              <w:rPr>
                <w:lang w:eastAsia="en-US"/>
              </w:rPr>
              <w:t xml:space="preserve">   </w:t>
            </w: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Вскрытие  конвертов с заявками на участие в открытом конкурсе  будет проходить 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4359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  <w:r w:rsidR="004359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января 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4359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года в  1</w:t>
            </w:r>
            <w:r w:rsidR="001F39E6"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2207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-00</w:t>
            </w: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местного времени по адресу: 668040,  Республика Тыва, Барун-Хемчикский кожуун, с</w:t>
            </w:r>
            <w:proofErr w:type="gram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ул.Чадамба</w:t>
            </w:r>
            <w:proofErr w:type="spell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, д.20, зал совещаний.</w:t>
            </w:r>
          </w:p>
          <w:p w:rsidR="002326E7" w:rsidRPr="002207FB" w:rsidRDefault="002326E7" w:rsidP="002A6FC6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Конкурсной комиссией публично в день, время и в месте, указанные в извещении о проведении открытого конкурса, вскрываются конверты с заявками на участие в открытом </w:t>
            </w:r>
            <w:proofErr w:type="gramStart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>конкурсе</w:t>
            </w:r>
            <w:proofErr w:type="gramEnd"/>
            <w:r w:rsidRPr="002207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осуществляется открытие доступа к поданным в форме электронных документов заявкам на участие в открытом конкурсе. Вскрытие конвертов с заявками на участие в открытом  конкурсе и открытие доступа к поданным в форме электронных документов заявкам на участие в открытом конкурсе осуществляются одновременно.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Место, порядок, дата и время рассмотрения заявок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Pr="002207FB" w:rsidRDefault="002326E7" w:rsidP="00564800">
            <w:pPr>
              <w:pStyle w:val="af3"/>
              <w:rPr>
                <w:lang w:eastAsia="en-US"/>
              </w:rPr>
            </w:pPr>
            <w:r w:rsidRPr="002207FB">
              <w:rPr>
                <w:lang w:eastAsia="en-US"/>
              </w:rPr>
              <w:t xml:space="preserve">Рассмотрение заявок на участие в открытом конкурсе  будет проходить </w:t>
            </w:r>
            <w:r w:rsidR="004359CF">
              <w:rPr>
                <w:lang w:eastAsia="en-US"/>
              </w:rPr>
              <w:t xml:space="preserve">с </w:t>
            </w:r>
            <w:r w:rsidR="004359CF">
              <w:rPr>
                <w:b/>
                <w:lang w:eastAsia="en-US"/>
              </w:rPr>
              <w:t>«17</w:t>
            </w:r>
            <w:r w:rsidRPr="002207FB">
              <w:rPr>
                <w:b/>
                <w:lang w:eastAsia="en-US"/>
              </w:rPr>
              <w:t xml:space="preserve">» </w:t>
            </w:r>
            <w:r w:rsidR="004359CF">
              <w:rPr>
                <w:b/>
                <w:lang w:eastAsia="en-US"/>
              </w:rPr>
              <w:t>января  2023</w:t>
            </w:r>
            <w:r w:rsidR="000D20A8" w:rsidRPr="002207FB">
              <w:rPr>
                <w:b/>
                <w:lang w:eastAsia="en-US"/>
              </w:rPr>
              <w:t>г.</w:t>
            </w:r>
            <w:r w:rsidRPr="002207FB">
              <w:rPr>
                <w:b/>
                <w:lang w:eastAsia="en-US"/>
              </w:rPr>
              <w:t xml:space="preserve">  </w:t>
            </w:r>
            <w:r w:rsidR="004359CF">
              <w:rPr>
                <w:b/>
                <w:lang w:eastAsia="en-US"/>
              </w:rPr>
              <w:t>по «0</w:t>
            </w:r>
            <w:r w:rsidR="00264C62">
              <w:rPr>
                <w:b/>
                <w:lang w:eastAsia="en-US"/>
              </w:rPr>
              <w:t>3</w:t>
            </w:r>
            <w:r w:rsidR="004359CF">
              <w:rPr>
                <w:b/>
                <w:lang w:eastAsia="en-US"/>
              </w:rPr>
              <w:t>» февраля 2023 г.</w:t>
            </w:r>
            <w:r w:rsidR="00761D7B" w:rsidRPr="002207FB">
              <w:rPr>
                <w:lang w:eastAsia="en-US"/>
              </w:rPr>
              <w:t>1</w:t>
            </w:r>
            <w:r w:rsidR="00F11829">
              <w:rPr>
                <w:lang w:eastAsia="en-US"/>
              </w:rPr>
              <w:t>7</w:t>
            </w:r>
            <w:r w:rsidR="00761D7B" w:rsidRPr="002207FB">
              <w:rPr>
                <w:lang w:eastAsia="en-US"/>
              </w:rPr>
              <w:t>-</w:t>
            </w:r>
            <w:r w:rsidR="004359CF">
              <w:rPr>
                <w:lang w:eastAsia="en-US"/>
              </w:rPr>
              <w:t>3</w:t>
            </w:r>
            <w:r w:rsidR="00761D7B" w:rsidRPr="002207FB">
              <w:rPr>
                <w:lang w:eastAsia="en-US"/>
              </w:rPr>
              <w:t xml:space="preserve">0 часов (время местное) </w:t>
            </w:r>
            <w:r w:rsidRPr="002207FB">
              <w:rPr>
                <w:lang w:eastAsia="en-US"/>
              </w:rPr>
              <w:t>на заседании конкурсной комиссии по адресу: 668040, Республика Тыва, Барун-Хемчикский кожуун, с</w:t>
            </w:r>
            <w:proofErr w:type="gramStart"/>
            <w:r w:rsidRPr="002207FB">
              <w:rPr>
                <w:lang w:eastAsia="en-US"/>
              </w:rPr>
              <w:t>.К</w:t>
            </w:r>
            <w:proofErr w:type="gramEnd"/>
            <w:r w:rsidRPr="002207FB">
              <w:rPr>
                <w:lang w:eastAsia="en-US"/>
              </w:rPr>
              <w:t xml:space="preserve">ызыл-Мажалык, </w:t>
            </w:r>
            <w:proofErr w:type="spellStart"/>
            <w:r w:rsidRPr="002207FB">
              <w:rPr>
                <w:lang w:eastAsia="en-US"/>
              </w:rPr>
              <w:t>ул.Чадамба</w:t>
            </w:r>
            <w:proofErr w:type="spellEnd"/>
            <w:r w:rsidRPr="002207FB">
              <w:rPr>
                <w:lang w:eastAsia="en-US"/>
              </w:rPr>
              <w:t>, д.20, зал совещаний</w:t>
            </w:r>
          </w:p>
          <w:p w:rsidR="002326E7" w:rsidRPr="002207FB" w:rsidRDefault="002326E7" w:rsidP="00904839">
            <w:pPr>
              <w:pStyle w:val="af3"/>
              <w:rPr>
                <w:lang w:eastAsia="en-US"/>
              </w:rPr>
            </w:pPr>
          </w:p>
          <w:p w:rsidR="002326E7" w:rsidRPr="002207FB" w:rsidRDefault="002326E7" w:rsidP="00904839">
            <w:pPr>
              <w:pStyle w:val="af3"/>
              <w:rPr>
                <w:rStyle w:val="apple-converted-space"/>
                <w:shd w:val="clear" w:color="auto" w:fill="FFFFFF"/>
              </w:rPr>
            </w:pPr>
            <w:r w:rsidRPr="002207FB">
              <w:rPr>
                <w:shd w:val="clear" w:color="auto" w:fill="FFFFFF"/>
                <w:lang w:eastAsia="en-US"/>
              </w:rPr>
              <w:t>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 xml:space="preserve"> На основании результатов рассмотрения заявок на участие в открытом конкурсе конкурсной комиссией принимается решение о допуске </w:t>
            </w:r>
            <w:r w:rsidRPr="002207FB">
              <w:rPr>
                <w:shd w:val="clear" w:color="auto" w:fill="FFFFFF"/>
                <w:lang w:eastAsia="en-US"/>
              </w:rPr>
              <w:lastRenderedPageBreak/>
              <w:t>заявителя к участию в открытом конкурсе и о признании заявителя участником открытом конкурса или об отказе в допуске заявителя к участию в открытом конкурсе в порядке и по основаниям, предусмотренным пунктами 24 - 26 приказа ФАС от 10 февраля 2010 года, № 67, которое оформляется протоколом рассмотрения заявок на участие в открытом конкурсе.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  <w:p w:rsidR="002326E7" w:rsidRPr="002207FB" w:rsidRDefault="002326E7" w:rsidP="00904839">
            <w:pPr>
              <w:pStyle w:val="af3"/>
            </w:pPr>
            <w:r w:rsidRPr="002207FB">
              <w:rPr>
                <w:shd w:val="clear" w:color="auto" w:fill="FFFFFF"/>
                <w:lang w:eastAsia="en-US"/>
              </w:rPr>
              <w:t>Заявитель не допускается конкурсной комиссией к участию в сопоставлении и оценке заявок в следующих случаях: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1) непредставления документов, определенных пунктом 17, либо наличия в таких документах недостоверных сведений;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2) несоответствия требованиям, указанным в п. 22  конкурсной документации</w:t>
            </w:r>
            <w:proofErr w:type="gramStart"/>
            <w:r w:rsidRPr="002207FB">
              <w:rPr>
                <w:shd w:val="clear" w:color="auto" w:fill="FFFFFF"/>
                <w:lang w:eastAsia="en-US"/>
              </w:rPr>
              <w:t xml:space="preserve"> ;</w:t>
            </w:r>
            <w:proofErr w:type="gramEnd"/>
          </w:p>
          <w:p w:rsidR="002326E7" w:rsidRPr="002207FB" w:rsidRDefault="002326E7" w:rsidP="00904839">
            <w:pPr>
              <w:pStyle w:val="af3"/>
              <w:rPr>
                <w:shd w:val="clear" w:color="auto" w:fill="FFFFFF"/>
                <w:lang w:eastAsia="en-US"/>
              </w:rPr>
            </w:pPr>
            <w:r w:rsidRPr="002207FB">
              <w:rPr>
                <w:shd w:val="clear" w:color="auto" w:fill="FFFFFF"/>
                <w:lang w:eastAsia="en-US"/>
              </w:rPr>
              <w:t>3) несоответствия заявки на участие в открытом конкурсе требованиям конкурсной документации, в том числе наличия в таких заявках предложения о цене договоров ниже начальной (минимальной) цены договоров либо отсутствия такого предложения;</w:t>
            </w:r>
            <w:r w:rsidRPr="002207FB">
              <w:rPr>
                <w:lang w:eastAsia="en-US"/>
              </w:rPr>
              <w:br/>
              <w:t>4</w:t>
            </w:r>
            <w:r w:rsidRPr="002207FB">
              <w:rPr>
                <w:shd w:val="clear" w:color="auto" w:fill="FFFFFF"/>
                <w:lang w:eastAsia="en-US"/>
              </w:rPr>
      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326E7" w:rsidRPr="002207FB" w:rsidRDefault="002326E7" w:rsidP="00904839">
            <w:pPr>
              <w:pStyle w:val="af3"/>
              <w:rPr>
                <w:shd w:val="clear" w:color="auto" w:fill="FFFFFF"/>
                <w:lang w:eastAsia="en-US"/>
              </w:rPr>
            </w:pPr>
            <w:r w:rsidRPr="002207FB">
              <w:rPr>
                <w:shd w:val="clear" w:color="auto" w:fill="FFFFFF"/>
                <w:lang w:eastAsia="en-US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открытом конкурсе.</w:t>
            </w:r>
          </w:p>
          <w:p w:rsidR="002326E7" w:rsidRPr="002207FB" w:rsidRDefault="002326E7" w:rsidP="00904839">
            <w:pPr>
              <w:pStyle w:val="af3"/>
              <w:rPr>
                <w:lang w:eastAsia="en-US"/>
              </w:rPr>
            </w:pPr>
            <w:r w:rsidRPr="002207FB">
              <w:rPr>
                <w:shd w:val="clear" w:color="auto" w:fill="FFFFFF"/>
                <w:lang w:eastAsia="en-US"/>
              </w:rPr>
              <w:t>В случае если принято решение об отказе в допуске к участию в открытом конкурсе всех заявителей или о допуске к участию в открытом конкурсе и признании участником конкурса только одного заявителя, открытом конкурс признается несостоявшимся.</w:t>
            </w:r>
            <w:r w:rsidRPr="002207FB">
              <w:rPr>
                <w:lang w:eastAsia="en-US"/>
              </w:rPr>
              <w:br/>
            </w:r>
            <w:r w:rsidRPr="002207FB">
              <w:rPr>
                <w:shd w:val="clear" w:color="auto" w:fill="FFFFFF"/>
                <w:lang w:eastAsia="en-US"/>
              </w:rPr>
              <w:t>Протокол заседания ведется конкурсной комиссией и подписывается всеми присутствующими на заседании членами конкурсной комиссии и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hyperlink r:id="rId19" w:history="1">
              <w:r w:rsidRPr="002207FB"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shd w:val="clear" w:color="auto" w:fill="FFFFFF"/>
                <w:lang w:eastAsia="en-US"/>
              </w:rPr>
              <w:t>в день окончания рассмотрения заявок на участие в открытом конкурсе.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Порядок оценки и сопоставления заявок на участие в открытом конкурсе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Оценка заявок на участие в конкурсе по критериям осуществляется в следующем порядке: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значения, содержащегося в заявке на участие в конкурсе условия к разности наибольшего из значений содержащихся во всех заявках на участие в конкурсе условий и </w:t>
            </w:r>
            <w:r>
              <w:rPr>
                <w:lang w:eastAsia="en-US"/>
              </w:rPr>
              <w:lastRenderedPageBreak/>
              <w:t>наименьшего из значений содержащихся во всех заявках на участие в конкурсе условий;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3) для каждой заявки на участие в конкурсе величины, рассчитанные по всем критериям конкурса в соответствии с положениями подпунктов 1 и 2 суммируются и определяется итоговая величина.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редусмотренном пунктом 27 конкурсной документации.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Заявка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      </w:r>
          </w:p>
          <w:p w:rsidR="002326E7" w:rsidRDefault="002326E7" w:rsidP="00790168">
            <w:pPr>
              <w:pStyle w:val="af3"/>
              <w:rPr>
                <w:lang w:eastAsia="en-US"/>
              </w:rPr>
            </w:pPr>
            <w:r>
              <w:rPr>
                <w:color w:val="FF0000"/>
                <w:shd w:val="clear" w:color="auto" w:fill="FFFFFF"/>
                <w:lang w:eastAsia="en-US"/>
              </w:rPr>
              <w:t xml:space="preserve">        </w:t>
            </w:r>
            <w:r w:rsidRPr="002207FB">
              <w:rPr>
                <w:shd w:val="clear" w:color="auto" w:fill="FFFFFF"/>
                <w:lang w:eastAsia="en-US"/>
              </w:rPr>
              <w:t>Оценка и сопоставление заявок будет проходить с</w:t>
            </w:r>
            <w:r w:rsidRPr="002207FB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2207FB">
              <w:rPr>
                <w:b/>
                <w:bCs/>
                <w:u w:val="single"/>
                <w:shd w:val="clear" w:color="auto" w:fill="FFFFFF"/>
                <w:lang w:eastAsia="en-US"/>
              </w:rPr>
              <w:t xml:space="preserve">__ </w:t>
            </w:r>
            <w:r w:rsidR="000D20A8" w:rsidRPr="002207FB">
              <w:rPr>
                <w:b/>
                <w:u w:val="single"/>
                <w:shd w:val="clear" w:color="auto" w:fill="FFFFFF"/>
                <w:lang w:eastAsia="en-US"/>
              </w:rPr>
              <w:t>1</w:t>
            </w:r>
            <w:r w:rsidR="00F11829">
              <w:rPr>
                <w:b/>
                <w:u w:val="single"/>
                <w:shd w:val="clear" w:color="auto" w:fill="FFFFFF"/>
                <w:lang w:eastAsia="en-US"/>
              </w:rPr>
              <w:t>1</w:t>
            </w:r>
            <w:r w:rsidRPr="002207FB">
              <w:rPr>
                <w:b/>
                <w:u w:val="single"/>
                <w:shd w:val="clear" w:color="auto" w:fill="FFFFFF"/>
                <w:lang w:eastAsia="en-US"/>
              </w:rPr>
              <w:t>-</w:t>
            </w:r>
            <w:r w:rsidR="00F11829">
              <w:rPr>
                <w:b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u w:val="single"/>
                <w:shd w:val="clear" w:color="auto" w:fill="FFFFFF"/>
                <w:lang w:eastAsia="en-US"/>
              </w:rPr>
              <w:t>0 часов</w:t>
            </w:r>
            <w:r w:rsidR="00F11829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 0</w:t>
            </w:r>
            <w:r w:rsidR="00264C62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>7</w:t>
            </w:r>
            <w:r w:rsidR="00F11829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 февраля</w:t>
            </w:r>
            <w:r w:rsidRPr="002207FB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 202</w:t>
            </w:r>
            <w:r w:rsidR="00F11829">
              <w:rPr>
                <w:b/>
                <w:color w:val="000000"/>
                <w:u w:val="single"/>
                <w:shd w:val="clear" w:color="auto" w:fill="FFFFFF"/>
                <w:lang w:eastAsia="en-US"/>
              </w:rPr>
              <w:t>3</w:t>
            </w:r>
            <w:r w:rsidRPr="002207FB">
              <w:rPr>
                <w:b/>
                <w:color w:val="000000"/>
                <w:shd w:val="clear" w:color="auto" w:fill="FFFFFF"/>
                <w:lang w:eastAsia="en-US"/>
              </w:rPr>
              <w:t xml:space="preserve"> года</w:t>
            </w:r>
            <w:r w:rsidRPr="002207FB">
              <w:rPr>
                <w:color w:val="000000"/>
                <w:shd w:val="clear" w:color="auto" w:fill="FFFFFF"/>
                <w:lang w:eastAsia="en-US"/>
              </w:rPr>
              <w:t>(время местное) по адресу:</w:t>
            </w:r>
            <w:r w:rsidRPr="002207FB">
              <w:rPr>
                <w:lang w:eastAsia="en-US"/>
              </w:rPr>
              <w:t xml:space="preserve"> 668040, Республика</w:t>
            </w:r>
            <w:r>
              <w:rPr>
                <w:lang w:eastAsia="en-US"/>
              </w:rPr>
              <w:t xml:space="preserve"> Тыва, Барун-Хемчикский кожуун,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ызыл-Мажалык, </w:t>
            </w:r>
            <w:proofErr w:type="spellStart"/>
            <w:r>
              <w:rPr>
                <w:lang w:eastAsia="en-US"/>
              </w:rPr>
              <w:t>ул.Чадамба</w:t>
            </w:r>
            <w:proofErr w:type="spellEnd"/>
            <w:r>
              <w:rPr>
                <w:lang w:eastAsia="en-US"/>
              </w:rPr>
              <w:t xml:space="preserve">, д.20, зал совещаний. 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Критерии оценки заявок на участие в открытом конкурсе</w:t>
            </w:r>
          </w:p>
          <w:p w:rsidR="002326E7" w:rsidRDefault="002326E7" w:rsidP="00904839">
            <w:pPr>
              <w:pStyle w:val="af3"/>
              <w:rPr>
                <w:color w:val="FF0000"/>
                <w:lang w:eastAsia="en-US"/>
              </w:rPr>
            </w:pP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 Размер месячной арендной платы</w:t>
            </w:r>
            <w:r>
              <w:rPr>
                <w:lang w:eastAsia="en-US"/>
              </w:rPr>
              <w:t>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Pr="009C4FA9" w:rsidRDefault="002326E7" w:rsidP="00904839">
            <w:pPr>
              <w:pStyle w:val="af3"/>
              <w:rPr>
                <w:b/>
                <w:lang w:eastAsia="en-US"/>
              </w:rPr>
            </w:pPr>
            <w:r w:rsidRPr="009C4FA9">
              <w:rPr>
                <w:b/>
                <w:lang w:eastAsia="en-US"/>
              </w:rPr>
              <w:t xml:space="preserve">ЛОТ № 1: 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цена: 6700,0 </w:t>
            </w:r>
            <w:r w:rsidRPr="00D40C31">
              <w:rPr>
                <w:lang w:eastAsia="en-US"/>
              </w:rPr>
              <w:t>рублей</w:t>
            </w:r>
            <w:r>
              <w:rPr>
                <w:lang w:eastAsia="en-US"/>
              </w:rPr>
              <w:t>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значимость критерия – </w:t>
            </w:r>
            <w:r w:rsidRPr="009C4FA9">
              <w:rPr>
                <w:lang w:eastAsia="en-US"/>
              </w:rPr>
              <w:t>0,4;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2326E7" w:rsidRPr="001827BC" w:rsidRDefault="002326E7" w:rsidP="0090483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1827BC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1827BC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1827BC">
              <w:rPr>
                <w:sz w:val="16"/>
                <w:szCs w:val="16"/>
                <w:lang w:val="en-US" w:eastAsia="en-US"/>
              </w:rPr>
              <w:t xml:space="preserve"> </w:t>
            </w:r>
            <w:r w:rsidRPr="001827BC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1827BC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1827BC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1827BC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1827BC">
              <w:rPr>
                <w:lang w:val="en-US" w:eastAsia="en-US"/>
              </w:rPr>
              <w:t>)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2326E7" w:rsidRPr="009C4FA9" w:rsidRDefault="002326E7" w:rsidP="00F302C0">
            <w:pPr>
              <w:pStyle w:val="af3"/>
              <w:rPr>
                <w:b/>
                <w:lang w:eastAsia="en-US"/>
              </w:rPr>
            </w:pPr>
            <w:r w:rsidRPr="009C4FA9">
              <w:rPr>
                <w:b/>
                <w:lang w:eastAsia="en-US"/>
              </w:rPr>
              <w:t xml:space="preserve">ЛОТ № 2: </w:t>
            </w:r>
          </w:p>
          <w:p w:rsidR="002326E7" w:rsidRDefault="002326E7" w:rsidP="00F302C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цена: 5100,0 </w:t>
            </w:r>
            <w:r w:rsidRPr="00D40C31">
              <w:rPr>
                <w:lang w:eastAsia="en-US"/>
              </w:rPr>
              <w:t>рублей</w:t>
            </w:r>
            <w:r>
              <w:rPr>
                <w:lang w:eastAsia="en-US"/>
              </w:rPr>
              <w:t>;</w:t>
            </w:r>
          </w:p>
          <w:p w:rsidR="002326E7" w:rsidRDefault="002326E7" w:rsidP="00F302C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0,4;</w:t>
            </w:r>
          </w:p>
          <w:p w:rsidR="002326E7" w:rsidRDefault="002326E7" w:rsidP="00F302C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2326E7" w:rsidRDefault="002326E7" w:rsidP="00F302C0">
            <w:pPr>
              <w:pStyle w:val="af3"/>
              <w:rPr>
                <w:lang w:eastAsia="en-US"/>
              </w:rPr>
            </w:pPr>
          </w:p>
          <w:p w:rsidR="002326E7" w:rsidRDefault="002326E7" w:rsidP="00F302C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2326E7" w:rsidRPr="00F302C0" w:rsidRDefault="002326E7" w:rsidP="00F302C0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F302C0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F302C0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F302C0">
              <w:rPr>
                <w:sz w:val="16"/>
                <w:szCs w:val="16"/>
                <w:lang w:val="en-US" w:eastAsia="en-US"/>
              </w:rPr>
              <w:t xml:space="preserve"> </w:t>
            </w:r>
            <w:r w:rsidRPr="00F302C0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F302C0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F302C0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F302C0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F302C0">
              <w:rPr>
                <w:lang w:val="en-US" w:eastAsia="en-US"/>
              </w:rPr>
              <w:t>)</w:t>
            </w:r>
          </w:p>
          <w:p w:rsidR="002326E7" w:rsidRDefault="002326E7" w:rsidP="00F302C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2326E7" w:rsidRDefault="002326E7" w:rsidP="00904839">
            <w:pPr>
              <w:pStyle w:val="af3"/>
              <w:rPr>
                <w:b/>
                <w:i/>
                <w:u w:val="single"/>
                <w:lang w:eastAsia="en-US"/>
              </w:rPr>
            </w:pPr>
            <w:r w:rsidRPr="009C4FA9">
              <w:rPr>
                <w:b/>
                <w:i/>
                <w:u w:val="single"/>
                <w:lang w:eastAsia="en-US"/>
              </w:rPr>
              <w:t>Месячный объем производства товаров</w:t>
            </w:r>
            <w:r>
              <w:rPr>
                <w:b/>
                <w:i/>
                <w:u w:val="single"/>
                <w:lang w:eastAsia="en-US"/>
              </w:rPr>
              <w:t xml:space="preserve"> (услуг, работы), с </w:t>
            </w:r>
            <w:r>
              <w:rPr>
                <w:b/>
                <w:i/>
                <w:u w:val="single"/>
                <w:lang w:eastAsia="en-US"/>
              </w:rPr>
              <w:lastRenderedPageBreak/>
              <w:t>использованием имущества, права на которое передаются по договору, в денежном исчислении: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 w:rsidRPr="009C4FA9">
              <w:rPr>
                <w:b/>
                <w:lang w:eastAsia="en-US"/>
              </w:rPr>
              <w:t>ЛОТ № 1:</w:t>
            </w:r>
            <w:r>
              <w:rPr>
                <w:lang w:eastAsia="en-US"/>
              </w:rPr>
              <w:t xml:space="preserve"> Начальное значение: 6700,0 руб.;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2326E7" w:rsidRPr="00512AA1" w:rsidRDefault="002326E7" w:rsidP="0090483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512AA1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512AA1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512AA1">
              <w:rPr>
                <w:sz w:val="16"/>
                <w:szCs w:val="16"/>
                <w:lang w:val="en-US" w:eastAsia="en-US"/>
              </w:rPr>
              <w:t xml:space="preserve"> </w:t>
            </w:r>
            <w:r w:rsidRPr="00512AA1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512AA1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512AA1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512AA1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512AA1">
              <w:rPr>
                <w:lang w:val="en-US" w:eastAsia="en-US"/>
              </w:rPr>
              <w:t>)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Default="002326E7" w:rsidP="009C4FA9">
            <w:pPr>
              <w:pStyle w:val="af3"/>
              <w:rPr>
                <w:lang w:eastAsia="en-US"/>
              </w:rPr>
            </w:pPr>
            <w:r w:rsidRPr="009C4FA9">
              <w:rPr>
                <w:b/>
                <w:lang w:eastAsia="en-US"/>
              </w:rPr>
              <w:t>ЛОТ № 2:</w:t>
            </w:r>
            <w:r>
              <w:rPr>
                <w:lang w:eastAsia="en-US"/>
              </w:rPr>
              <w:t xml:space="preserve">  Начальное значение: 5100,0 руб.;</w:t>
            </w:r>
          </w:p>
          <w:p w:rsidR="002326E7" w:rsidRDefault="002326E7" w:rsidP="009C4FA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2326E7" w:rsidRDefault="002326E7" w:rsidP="009C4FA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Увеличение параметра.</w:t>
            </w:r>
          </w:p>
          <w:p w:rsidR="002326E7" w:rsidRDefault="002326E7" w:rsidP="009C4FA9">
            <w:pPr>
              <w:pStyle w:val="af3"/>
              <w:rPr>
                <w:lang w:eastAsia="en-US"/>
              </w:rPr>
            </w:pPr>
          </w:p>
          <w:p w:rsidR="002326E7" w:rsidRDefault="002326E7" w:rsidP="009C4FA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Расчет по формуле:</w:t>
            </w:r>
          </w:p>
          <w:p w:rsidR="002326E7" w:rsidRPr="009C4FA9" w:rsidRDefault="002326E7" w:rsidP="009C4FA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 w:rsidRPr="009C4FA9">
              <w:rPr>
                <w:lang w:val="en-US" w:eastAsia="en-US"/>
              </w:rPr>
              <w:t>=</w:t>
            </w:r>
            <w:r>
              <w:rPr>
                <w:lang w:val="en-US" w:eastAsia="en-US"/>
              </w:rPr>
              <w:t>k</w:t>
            </w:r>
            <w:r w:rsidRPr="009C4FA9">
              <w:rPr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x</w:t>
            </w:r>
            <w:r w:rsidRPr="009C4FA9">
              <w:rPr>
                <w:sz w:val="16"/>
                <w:szCs w:val="16"/>
                <w:lang w:val="en-US" w:eastAsia="en-US"/>
              </w:rPr>
              <w:t xml:space="preserve"> </w:t>
            </w:r>
            <w:r w:rsidRPr="009C4FA9"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9C4FA9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9C4FA9"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 w:rsidRPr="009C4FA9"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9C4FA9">
              <w:rPr>
                <w:lang w:val="en-US" w:eastAsia="en-US"/>
              </w:rPr>
              <w:t>)</w:t>
            </w:r>
          </w:p>
          <w:p w:rsidR="002326E7" w:rsidRDefault="002326E7" w:rsidP="009C4FA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  <w:p w:rsidR="002326E7" w:rsidRDefault="002326E7" w:rsidP="009C4FA9">
            <w:pPr>
              <w:pStyle w:val="af3"/>
              <w:rPr>
                <w:lang w:eastAsia="en-US"/>
              </w:rPr>
            </w:pP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Период 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>с даты подписания</w:t>
            </w:r>
            <w:proofErr w:type="gramEnd"/>
            <w:r>
              <w:rPr>
                <w:b/>
                <w:i/>
                <w:u w:val="single"/>
                <w:lang w:eastAsia="en-US"/>
              </w:rPr>
              <w:t xml:space="preserve"> договора до дня, когда производство товаров (услуги, работы)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u w:val="single"/>
                <w:lang w:eastAsia="en-US"/>
              </w:rPr>
              <w:t>с использованием имущества, права на которое передаются по договору, будет осуществляться в полном объеме: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Начальное значение: 30 дней.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Коэффициент, учитывающий значимость критерия – 0,3;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Уменьшение параметра.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Рассчет</w:t>
            </w:r>
            <w:proofErr w:type="spellEnd"/>
            <w:r>
              <w:rPr>
                <w:lang w:eastAsia="en-US"/>
              </w:rPr>
              <w:t xml:space="preserve"> по формуле:</w:t>
            </w:r>
          </w:p>
          <w:p w:rsidR="002326E7" w:rsidRDefault="002326E7" w:rsidP="00904839">
            <w:pPr>
              <w:pStyle w:val="af3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V=k </w:t>
            </w:r>
            <w:r>
              <w:rPr>
                <w:sz w:val="16"/>
                <w:szCs w:val="16"/>
                <w:lang w:val="en-US" w:eastAsia="en-US"/>
              </w:rPr>
              <w:t xml:space="preserve">x </w:t>
            </w: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>
              <w:rPr>
                <w:lang w:val="en-US" w:eastAsia="en-US"/>
              </w:rPr>
              <w:t>)/(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>
              <w:rPr>
                <w:lang w:val="en-US" w:eastAsia="en-US"/>
              </w:rPr>
              <w:t>)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Где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– величина критерия,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- коэффициент, учитывающий значимость критерия, </w:t>
            </w:r>
            <w:proofErr w:type="spellStart"/>
            <w:r>
              <w:rPr>
                <w:lang w:val="en-US" w:eastAsia="en-US"/>
              </w:rPr>
              <w:t>Zp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цена, предлагаемая в заявке, </w:t>
            </w:r>
            <w:proofErr w:type="spellStart"/>
            <w:r>
              <w:rPr>
                <w:lang w:val="en-US" w:eastAsia="en-US"/>
              </w:rPr>
              <w:t>Zmax</w:t>
            </w:r>
            <w:proofErr w:type="spellEnd"/>
            <w:r>
              <w:rPr>
                <w:lang w:eastAsia="en-US"/>
              </w:rPr>
              <w:t xml:space="preserve"> – наивысшая цена во всех заявках, </w:t>
            </w:r>
            <w:proofErr w:type="spellStart"/>
            <w:r>
              <w:rPr>
                <w:lang w:val="en-US" w:eastAsia="en-US"/>
              </w:rPr>
              <w:t>Zmin</w:t>
            </w:r>
            <w:proofErr w:type="spellEnd"/>
            <w:r w:rsidRPr="00E83E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наименьшая цена во всех заявках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Требование к техническому состоянию объекта, право на которые передаются по договору, и которым объекты должны соответствовать на момент окончания срока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По окончании срока договора объект должен находиться в состоянии не хуже, принятого по акту приема-передачи.</w:t>
            </w:r>
          </w:p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 xml:space="preserve">Объекты должны содержаться в соответствии 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техническом регулировании, защите прав потребителей) в состоянии </w:t>
            </w:r>
            <w:proofErr w:type="gramStart"/>
            <w:r>
              <w:rPr>
                <w:color w:val="000000"/>
              </w:rPr>
              <w:t>обеспечивающим</w:t>
            </w:r>
            <w:proofErr w:type="gramEnd"/>
            <w:r>
              <w:rPr>
                <w:color w:val="000000"/>
              </w:rPr>
              <w:t>:</w:t>
            </w:r>
          </w:p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а) соблюдение характеристик надежности и безопасности объекта;</w:t>
            </w:r>
          </w:p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б) безопасность для жизни и здоровья граждан, сохранность имущества физических и юридических лиц-собственников жилых помещений, а также иных лиц;</w:t>
            </w:r>
          </w:p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Арендатор обязан:</w:t>
            </w:r>
          </w:p>
          <w:p w:rsidR="002326E7" w:rsidRDefault="002326E7" w:rsidP="00904839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- регулярно за свой счет  производить текущий ремонт арендуемых объектов, а также нести возникающие  в связи с эксплуатацией арендуемых объектов расходы, в том числе на оплату текущего ремонта и расходуемых в процессе эксплуатации  материалов, поддерживать сооружение и все инженерные сети в исправном состоянии;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 Не предусмотрено условиями проведения конкурса.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Срок в течение, которого победитель открытого конкурса должен  подписать проект договора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Организатор открытого конкурса в течение трех рабочих дней, с даты подписания протокола оценки и сопоставления заявок на участие в открытом конкурсе, передает победителю открытого конкурса один экземпляр данного протокола и проект договора, которые составляются путем включения условий исполнения договора, предложенных победителем открытого конкурса в заявке на участие в открытом конкурсе, в типовой проект договора, прилагаемого к конкурсной документации.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      Срок подписания договора аренды муниципального имущества –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color w:val="000000"/>
                <w:u w:val="single"/>
                <w:shd w:val="clear" w:color="auto" w:fill="FFFFFF"/>
                <w:lang w:eastAsia="en-US"/>
              </w:rPr>
              <w:t>не ранее 10 дней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с момента  размещения протокола об итогах  конкурса на сайте </w:t>
            </w:r>
            <w:hyperlink r:id="rId20" w:history="1">
              <w:r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>
              <w:rPr>
                <w:color w:val="000000"/>
                <w:lang w:eastAsia="en-US"/>
              </w:rPr>
              <w:br/>
            </w:r>
            <w:r>
              <w:rPr>
                <w:lang w:eastAsia="en-US"/>
              </w:rPr>
              <w:t xml:space="preserve"> 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Дата, время, график проведения, порядок осмотра имущества, права на которое передаются по договору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Осмотр обеспечивает организатор конкурса или специализированная организация без взимания платы.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326E7" w:rsidRDefault="002326E7" w:rsidP="00904839">
            <w:pPr>
              <w:pStyle w:val="af3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Проведение такого осмотра осуществляется не реже, чем через каждые пять рабочих дней </w:t>
            </w:r>
            <w:r>
              <w:rPr>
                <w:color w:val="000000"/>
                <w:shd w:val="clear" w:color="auto" w:fill="FFFFFF"/>
                <w:lang w:eastAsia="en-US"/>
              </w:rPr>
              <w:t>начиная с даты размещения извещения о проведении открытого конкурса на официальном сайте Российской Федерации для размещения информации о проведении торгов :</w:t>
            </w:r>
            <w:hyperlink r:id="rId21" w:history="1">
              <w:r>
                <w:rPr>
                  <w:rStyle w:val="a5"/>
                  <w:shd w:val="clear" w:color="auto" w:fill="FFFFFF"/>
                  <w:lang w:eastAsia="en-US"/>
                </w:rPr>
                <w:t>www.torgi.gov.ru</w:t>
              </w:r>
            </w:hyperlink>
            <w:r>
              <w:rPr>
                <w:color w:val="000000"/>
                <w:lang w:eastAsia="en-US"/>
              </w:rPr>
              <w:br/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</w:tr>
      <w:tr w:rsidR="002326E7" w:rsidTr="00793B2C">
        <w:trPr>
          <w:trHeight w:val="1326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Особые условия</w:t>
            </w: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 заключении и исполнении договора,  изменение условий договора и цены договора  ниже начальной (минимальной) цены договора с указанной в извещении о проведении открытого конкурса, по соглашению сторон и в одностороннем порядке не допускается.</w:t>
            </w:r>
            <w:proofErr w:type="gramEnd"/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конкурсе является акцептом такой оферты.</w:t>
            </w:r>
          </w:p>
        </w:tc>
      </w:tr>
      <w:tr w:rsidR="002326E7" w:rsidTr="00793B2C">
        <w:trPr>
          <w:trHeight w:val="390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Язык конкурсной заявки - русский   </w:t>
            </w:r>
          </w:p>
        </w:tc>
      </w:tr>
      <w:tr w:rsidR="002326E7" w:rsidTr="00793B2C">
        <w:trPr>
          <w:trHeight w:val="1602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</w:p>
        </w:tc>
        <w:tc>
          <w:tcPr>
            <w:tcW w:w="7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Условия аренды:</w:t>
            </w:r>
          </w:p>
          <w:p w:rsidR="002326E7" w:rsidRDefault="002326E7" w:rsidP="0090483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Аренда осуществляется в соответствии с условиями договора.</w:t>
            </w:r>
          </w:p>
          <w:p w:rsidR="002326E7" w:rsidRDefault="002326E7" w:rsidP="00F1182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 При заключении договора аренды будет применяться ставка взимания арендной платы не менее </w:t>
            </w:r>
            <w:r>
              <w:rPr>
                <w:spacing w:val="-1"/>
                <w:lang w:eastAsia="en-US"/>
              </w:rPr>
              <w:t>6700,0 (шесть тысяч семьсот) рублей в месяц без НДС</w:t>
            </w:r>
            <w:r>
              <w:rPr>
                <w:lang w:eastAsia="en-US"/>
              </w:rPr>
              <w:t xml:space="preserve"> по ЛОТУ № 1, 5100,0 (пя</w:t>
            </w:r>
            <w:r w:rsidR="00F11829">
              <w:rPr>
                <w:lang w:eastAsia="en-US"/>
              </w:rPr>
              <w:t>ть тысяч сто) руб. по ЛОТУ № 2</w:t>
            </w:r>
            <w:r>
              <w:rPr>
                <w:lang w:eastAsia="en-US"/>
              </w:rPr>
              <w:t>. Осуществление капитального и текущего ремонта производится за счет  арендатора</w:t>
            </w:r>
          </w:p>
        </w:tc>
      </w:tr>
    </w:tbl>
    <w:p w:rsidR="00E83E3A" w:rsidRDefault="00E83E3A" w:rsidP="00904839">
      <w:pPr>
        <w:pStyle w:val="af3"/>
        <w:rPr>
          <w:b/>
        </w:rPr>
      </w:pPr>
    </w:p>
    <w:p w:rsidR="00747A39" w:rsidRDefault="00747A39" w:rsidP="00904839">
      <w:pPr>
        <w:pStyle w:val="af3"/>
        <w:rPr>
          <w:b/>
        </w:rPr>
      </w:pPr>
    </w:p>
    <w:p w:rsidR="00E83E3A" w:rsidRDefault="00E83E3A" w:rsidP="00E83E3A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Инструкция участника конкурса</w:t>
      </w:r>
    </w:p>
    <w:p w:rsidR="00E83E3A" w:rsidRDefault="00E83E3A" w:rsidP="00E83E3A">
      <w:pPr>
        <w:tabs>
          <w:tab w:val="left" w:pos="3060"/>
        </w:tabs>
        <w:jc w:val="center"/>
        <w:rPr>
          <w:b/>
          <w:sz w:val="32"/>
          <w:szCs w:val="32"/>
        </w:rPr>
      </w:pPr>
    </w:p>
    <w:p w:rsidR="00E83E3A" w:rsidRDefault="00E83E3A" w:rsidP="00E83E3A">
      <w:pPr>
        <w:autoSpaceDE w:val="0"/>
        <w:autoSpaceDN w:val="0"/>
        <w:adjustRightInd w:val="0"/>
        <w:ind w:firstLine="540"/>
        <w:jc w:val="both"/>
      </w:pPr>
      <w:r>
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E83E3A" w:rsidRDefault="00E83E3A" w:rsidP="00E83E3A">
      <w:pPr>
        <w:autoSpaceDE w:val="0"/>
        <w:autoSpaceDN w:val="0"/>
        <w:adjustRightInd w:val="0"/>
        <w:ind w:firstLine="540"/>
        <w:jc w:val="both"/>
      </w:pPr>
      <w:r>
        <w:lastRenderedPageBreak/>
        <w:t>Заявка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</w:r>
    </w:p>
    <w:p w:rsidR="00E83E3A" w:rsidRDefault="00E83E3A" w:rsidP="00E83E3A">
      <w:pPr>
        <w:autoSpaceDE w:val="0"/>
        <w:autoSpaceDN w:val="0"/>
        <w:adjustRightInd w:val="0"/>
        <w:ind w:firstLine="540"/>
        <w:jc w:val="both"/>
      </w:pPr>
      <w:r>
        <w:t xml:space="preserve"> Представленная в конкурсную комиссию заявка на участие в открытом конкурсе  подлежит регистрации в журнале заявок под порядковым номером с указанием даты и точного времени со временем представления (часы, минуты). 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 xml:space="preserve">Участник несет все расходы, связанные с подготовкой и подачей своей конкурсной заявки, а заказчик конкурса не отвечает и не имеет обязательств по этим расходам, независимо от характера проведения и результатов конкурса. 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Заявка на участие в открытом конкурсе, подготовленная участником, а также вся корреспонденция и документация, связанные с этой заявкой, которыми обменялись заявитель и организатор конкурса, должны быть написаны на русском языке.</w:t>
      </w:r>
    </w:p>
    <w:p w:rsidR="00E83E3A" w:rsidRDefault="00E83E3A" w:rsidP="00E83E3A">
      <w:pPr>
        <w:tabs>
          <w:tab w:val="left" w:pos="872"/>
        </w:tabs>
        <w:jc w:val="both"/>
      </w:pPr>
    </w:p>
    <w:p w:rsidR="00E83E3A" w:rsidRDefault="00E83E3A" w:rsidP="00E83E3A">
      <w:pPr>
        <w:numPr>
          <w:ilvl w:val="0"/>
          <w:numId w:val="4"/>
        </w:numPr>
        <w:tabs>
          <w:tab w:val="num" w:pos="0"/>
          <w:tab w:val="left" w:pos="872"/>
        </w:tabs>
        <w:ind w:left="0" w:firstLine="872"/>
        <w:jc w:val="both"/>
        <w:rPr>
          <w:b/>
        </w:rPr>
      </w:pPr>
      <w:r>
        <w:t xml:space="preserve"> </w:t>
      </w:r>
      <w:r>
        <w:rPr>
          <w:b/>
        </w:rPr>
        <w:t xml:space="preserve">К заявке на участие в открытом конкурсе по форме, приведенной в Приложении №1 к настоящей документации, заявитель прилагает: </w:t>
      </w:r>
    </w:p>
    <w:p w:rsidR="00E83E3A" w:rsidRDefault="00E83E3A" w:rsidP="00E83E3A">
      <w:pPr>
        <w:tabs>
          <w:tab w:val="left" w:pos="872"/>
        </w:tabs>
        <w:jc w:val="both"/>
      </w:pPr>
      <w:r>
        <w:t xml:space="preserve">               сведения и документы об участнике конкурса:</w:t>
      </w:r>
    </w:p>
    <w:p w:rsidR="00E83E3A" w:rsidRDefault="00E83E3A" w:rsidP="00E83E3A">
      <w:pPr>
        <w:tabs>
          <w:tab w:val="left" w:pos="1199"/>
        </w:tabs>
        <w:ind w:firstLine="872"/>
        <w:jc w:val="both"/>
      </w:pPr>
      <w:r>
        <w:t>а) для юридического лица – документ с указанием наименования, организационно-правовой  формы, месте нахождения, почтового адреса, номера телефона юридического лица,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либо ее нотариально заверенную копию, копии учредительных документов, заверенные  в установленном  законодательством Российской Федерации  порядке, 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83E3A" w:rsidRDefault="00E83E3A" w:rsidP="00E83E3A">
      <w:pPr>
        <w:tabs>
          <w:tab w:val="left" w:pos="1199"/>
        </w:tabs>
        <w:ind w:firstLine="872"/>
        <w:jc w:val="both"/>
      </w:pPr>
      <w:r>
        <w:t>б) для физического лица – документации с указанием фамилии, имени, отчества,  паспортные данные, места жительства, номера контактного телефона (для физического лица) индивидуального предпринимателя,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предпринимателей, копии документов, удостоверяющих личность (для иных физических лиц), заявление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83E3A" w:rsidRDefault="00E83E3A" w:rsidP="00E83E3A">
      <w:pPr>
        <w:tabs>
          <w:tab w:val="left" w:pos="1199"/>
        </w:tabs>
        <w:ind w:firstLine="872"/>
        <w:jc w:val="both"/>
      </w:pPr>
      <w:r>
        <w:t xml:space="preserve">в) предложение о цене договора; </w:t>
      </w:r>
    </w:p>
    <w:p w:rsidR="00E83E3A" w:rsidRDefault="00E83E3A" w:rsidP="00E83E3A">
      <w:pPr>
        <w:tabs>
          <w:tab w:val="left" w:pos="1199"/>
        </w:tabs>
        <w:ind w:firstLine="872"/>
        <w:jc w:val="both"/>
      </w:pPr>
      <w:r>
        <w:t>г) опись представленных документов, подписанная заявителем, оригинал которой остается в конкурсной комиссии, копия – у заявителя.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3. Заявитель вправе подать только 1 заявку, с целью дальнейшего заключения на объекты недвижимости Представление заявки подтверждает согласие заявителя выполнять обязательства в соответствии с договором аренды, извещением, документацией.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Заявитель в праве изменить или отозвать заявку на участие в открытом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  <w:r>
        <w:tab/>
      </w:r>
    </w:p>
    <w:p w:rsidR="00E83E3A" w:rsidRDefault="00E83E3A" w:rsidP="00E83E3A">
      <w:pPr>
        <w:tabs>
          <w:tab w:val="left" w:pos="872"/>
        </w:tabs>
        <w:jc w:val="both"/>
        <w:rPr>
          <w:b/>
        </w:rPr>
      </w:pPr>
      <w:r>
        <w:rPr>
          <w:b/>
        </w:rPr>
        <w:tab/>
      </w:r>
    </w:p>
    <w:p w:rsidR="00747A39" w:rsidRDefault="00747A39" w:rsidP="00E83E3A">
      <w:pPr>
        <w:tabs>
          <w:tab w:val="left" w:pos="872"/>
        </w:tabs>
        <w:jc w:val="both"/>
        <w:rPr>
          <w:b/>
        </w:rPr>
      </w:pPr>
    </w:p>
    <w:p w:rsidR="00E83E3A" w:rsidRDefault="00E83E3A" w:rsidP="00E83E3A">
      <w:pPr>
        <w:tabs>
          <w:tab w:val="left" w:pos="872"/>
        </w:tabs>
        <w:jc w:val="both"/>
        <w:rPr>
          <w:b/>
        </w:rPr>
      </w:pPr>
      <w:r>
        <w:rPr>
          <w:b/>
        </w:rPr>
        <w:t>3. Основанием для отказа в допуске к участию в конкурсе являются: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  <w:r>
        <w:t>а) несоответствие заявителя требованиям, предусмотренным пунктом 22                             .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  <w:r>
        <w:t>б) несоответствие заявки на участие в конкурсе требованиям конкурсной документации;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Отказ в допуске к участию в конкурсе по иным основаниям не правомерен.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В случае выявления несоответствия заявителя требованиям для участника конкурса, комиссия отстраняет его от участия в конкурсе.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 xml:space="preserve">Заявители, признанные участниками конкурса, и заявители, не допущенные к участию в конкурсе, уведомляются о принятых решениях не позднее следующего дня после даты </w:t>
      </w:r>
      <w:r>
        <w:lastRenderedPageBreak/>
        <w:t>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(с уведомлением о вручении).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Решение о проведении конкурса принимается организатором конкурса на основании протокола рассмотрения заявок.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Конкурс проводится путем рассмотрения и оценки конкурсных предложений.</w:t>
      </w:r>
    </w:p>
    <w:p w:rsidR="00E83E3A" w:rsidRDefault="00E83E3A" w:rsidP="00E83E3A">
      <w:pPr>
        <w:tabs>
          <w:tab w:val="left" w:pos="872"/>
        </w:tabs>
        <w:jc w:val="both"/>
      </w:pPr>
      <w:r>
        <w:tab/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E83E3A" w:rsidRDefault="00E83E3A" w:rsidP="00E83E3A">
      <w:pPr>
        <w:tabs>
          <w:tab w:val="left" w:pos="872"/>
        </w:tabs>
        <w:jc w:val="both"/>
      </w:pPr>
    </w:p>
    <w:p w:rsidR="00E83E3A" w:rsidRDefault="00E83E3A" w:rsidP="00E83E3A">
      <w:pPr>
        <w:tabs>
          <w:tab w:val="left" w:pos="872"/>
        </w:tabs>
        <w:ind w:left="705"/>
        <w:jc w:val="both"/>
        <w:rPr>
          <w:b/>
        </w:rPr>
      </w:pPr>
      <w:r>
        <w:rPr>
          <w:b/>
        </w:rPr>
        <w:t>4. Конкурс признается несостоявшимся если: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  <w:r>
        <w:t>а) в конкурсную комиссию представлено менее двух конкурсных предложений;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  <w:r>
        <w:t>б) конкурсной комиссией признано неисполнение критерий оценки.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  <w:r>
        <w:t>в) конкурсной комиссией принято решение об отказе в допуске к участию всех заявителей</w:t>
      </w:r>
    </w:p>
    <w:p w:rsidR="00E83E3A" w:rsidRDefault="00E83E3A" w:rsidP="00E83E3A">
      <w:pPr>
        <w:tabs>
          <w:tab w:val="left" w:pos="872"/>
        </w:tabs>
        <w:ind w:firstLine="872"/>
        <w:jc w:val="both"/>
      </w:pPr>
    </w:p>
    <w:p w:rsidR="00E83E3A" w:rsidRDefault="00E83E3A" w:rsidP="00E83E3A">
      <w:pPr>
        <w:jc w:val="both"/>
        <w:rPr>
          <w:b/>
        </w:rPr>
      </w:pPr>
      <w:r>
        <w:tab/>
      </w:r>
      <w:r>
        <w:rPr>
          <w:b/>
        </w:rPr>
        <w:t xml:space="preserve"> 5. Предоставление заявок на участие в открытом конкурсе, порядок их приема и регистрация</w:t>
      </w:r>
    </w:p>
    <w:p w:rsidR="00E83E3A" w:rsidRDefault="00E83E3A" w:rsidP="00E83E3A">
      <w:pPr>
        <w:jc w:val="both"/>
      </w:pPr>
      <w:r>
        <w:tab/>
        <w:t>5.1. Прием заявок на участие в открытом конкурсе прекращается в день вскрытия конвертов с такими заявками, но не раньше времени, указанного в извещении о проведении конкурса и конкурсной документации, вне зависимости от выбранного участником конкурса способа доставки.</w:t>
      </w:r>
    </w:p>
    <w:p w:rsidR="00E83E3A" w:rsidRDefault="00E83E3A" w:rsidP="00E83E3A">
      <w:pPr>
        <w:jc w:val="both"/>
      </w:pPr>
      <w:r>
        <w:tab/>
        <w:t>Непосредственно перед вскрытием конвертов с заявками на участие в конкурсе присутствующие участники могут подать заявки на участие в конкурсе, оформленные и опечатанные в соответствии с требованиями настоящей конкурсной документации, изменить или отозвать поданные заявки на участие в конкурсе.</w:t>
      </w:r>
    </w:p>
    <w:p w:rsidR="00E83E3A" w:rsidRDefault="00E83E3A" w:rsidP="00E83E3A">
      <w:pPr>
        <w:jc w:val="both"/>
      </w:pPr>
      <w:r>
        <w:tab/>
        <w:t>5.2. При приеме конвертов с конкурсными заявками ответственное лицо организатора проверяет целостность конверта и правильность его оформления. Если представленный конверт не удовлетворяет требованиям  целостности и оформления, его регистрация не производится. Конверт возвращается представителю участника конкурса, его доставившему.</w:t>
      </w:r>
    </w:p>
    <w:p w:rsidR="00E83E3A" w:rsidRDefault="00E83E3A" w:rsidP="00E83E3A">
      <w:pPr>
        <w:jc w:val="both"/>
      </w:pPr>
      <w:r>
        <w:tab/>
        <w:t>5.3. Конверты, представленные с использованием средств связи, оформленные с нарушением правил, изложенных в настоящей конкурсной документации, участникам размещения заказа не возвращаются.</w:t>
      </w:r>
    </w:p>
    <w:p w:rsidR="00E83E3A" w:rsidRDefault="00E83E3A" w:rsidP="00E83E3A">
      <w:pPr>
        <w:jc w:val="both"/>
      </w:pPr>
      <w:r>
        <w:t xml:space="preserve">              5.4. Каждый конверт с заявкой на участие в конкурсе, поступивший в срок, указанный в извещении о проведении конкурса, регистрируется организатором в журнале заявок под порядковым номером с указанием даты и точного времени с временем представления (часы, минуты).</w:t>
      </w:r>
    </w:p>
    <w:p w:rsidR="00E83E3A" w:rsidRDefault="00E83E3A" w:rsidP="00E83E3A">
      <w:pPr>
        <w:jc w:val="both"/>
      </w:pPr>
      <w:r>
        <w:t xml:space="preserve"> По требованию участника конкурса, подавшего конверт с заявкой на участие в конкурсе, ему выдается расписка в получении конверта с такой заявкой с указанием даты и времени его получения.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  <w:rPr>
          <w:b/>
        </w:rPr>
      </w:pPr>
      <w:r>
        <w:rPr>
          <w:b/>
        </w:rPr>
        <w:tab/>
        <w:t>6. Порядок и срок внесения изменений и отзыва заявок на участие в конкурсе</w:t>
      </w:r>
    </w:p>
    <w:p w:rsidR="00E83E3A" w:rsidRDefault="00E83E3A" w:rsidP="00E83E3A">
      <w:pPr>
        <w:jc w:val="both"/>
      </w:pPr>
      <w:r>
        <w:tab/>
        <w:t>6.1. Участник конкурса, подавший заявку на участие в конкурсе, вправе изменить или отозвать заявку на участие в конкурсе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E83E3A" w:rsidRDefault="00E83E3A" w:rsidP="00E83E3A">
      <w:pPr>
        <w:jc w:val="both"/>
        <w:rPr>
          <w:b/>
        </w:rPr>
      </w:pPr>
      <w:r>
        <w:tab/>
        <w:t xml:space="preserve">6.2. Уведомление о внесении изменений или отказ от заявки на участие в конкурсе должно быть подготовлено, запечатано, маркировано и доставлено в соответствии с конкурсной документацией (приложение 2). При этом конверт дополнительно маркируется надписью </w:t>
      </w:r>
      <w:r>
        <w:rPr>
          <w:b/>
        </w:rPr>
        <w:t>«ИЗМЕНЕНИЯ»</w:t>
      </w:r>
      <w:r>
        <w:t xml:space="preserve"> или </w:t>
      </w:r>
      <w:r>
        <w:rPr>
          <w:b/>
        </w:rPr>
        <w:t>«ОТКАЗ».</w:t>
      </w:r>
    </w:p>
    <w:p w:rsidR="00E83E3A" w:rsidRDefault="00E83E3A" w:rsidP="00E83E3A">
      <w:pPr>
        <w:jc w:val="both"/>
      </w:pPr>
      <w:r>
        <w:rPr>
          <w:b/>
        </w:rPr>
        <w:tab/>
      </w:r>
      <w:r>
        <w:t>6.3.. После окончания сроков приема заявок на участие в конкурсе в них не могут быть внесены никакие изменения.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  <w:rPr>
          <w:b/>
        </w:rPr>
      </w:pPr>
      <w:r>
        <w:rPr>
          <w:b/>
        </w:rPr>
        <w:tab/>
        <w:t>7. О соблюдении конфиденциальности</w:t>
      </w:r>
    </w:p>
    <w:p w:rsidR="00E83E3A" w:rsidRDefault="00E83E3A" w:rsidP="00E83E3A">
      <w:pPr>
        <w:jc w:val="both"/>
      </w:pPr>
      <w:r>
        <w:tab/>
        <w:t xml:space="preserve">Заявитель, организатор конкурса, конкурсная комиссия обязаны обеспечить конфиденциальность сведений, содержащихся в заявках на участие в конкурсе, до вскрытия </w:t>
      </w:r>
      <w:r>
        <w:lastRenderedPageBreak/>
        <w:t>конвертов с заявками на участие в конкурсе и открытия доступа к поданным в форме электронных документов заявкам на участие в конкурсе. Лица, осуществляющие хранение конвертов с заявками на участие в конкурсе и заявок на участие в конкурсе, поданных в форме электронных документов, не вправе допускать повреждение таких конвертов и заявок  до момента их вскрытия.</w:t>
      </w:r>
    </w:p>
    <w:p w:rsidR="00E83E3A" w:rsidRDefault="00E83E3A" w:rsidP="00E83E3A">
      <w:pPr>
        <w:jc w:val="both"/>
      </w:pPr>
      <w:r>
        <w:tab/>
      </w:r>
    </w:p>
    <w:p w:rsidR="00E83E3A" w:rsidRDefault="00E83E3A" w:rsidP="00E83E3A">
      <w:pPr>
        <w:jc w:val="both"/>
        <w:rPr>
          <w:b/>
        </w:rPr>
      </w:pPr>
      <w:r>
        <w:rPr>
          <w:b/>
        </w:rPr>
        <w:tab/>
        <w:t>8. Порядок вскрытия конвертов с заявками на участие в конкурсе</w:t>
      </w:r>
    </w:p>
    <w:p w:rsidR="00E83E3A" w:rsidRDefault="00E83E3A" w:rsidP="00E83E3A">
      <w:pPr>
        <w:jc w:val="both"/>
      </w:pPr>
      <w:r>
        <w:tab/>
        <w:t>8.1. Публично в день,  время и в месте, указанные в извещении о проведении открытого конкурса, конкурсная комиссия 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поступили организатору до вскрытия заявок на участие в конкурсе.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осуществляются одновременно.</w:t>
      </w:r>
    </w:p>
    <w:p w:rsidR="00E83E3A" w:rsidRDefault="00E83E3A" w:rsidP="00E83E3A">
      <w:pPr>
        <w:jc w:val="both"/>
      </w:pPr>
      <w:r>
        <w:tab/>
        <w:t>Непосредственно перед вскрытием конвертов с заявками на участие в</w:t>
      </w:r>
      <w:r w:rsidR="0069531A">
        <w:t xml:space="preserve"> </w:t>
      </w:r>
      <w:r>
        <w:t>открытом конкурсе, но не раньше времени, указанного в извещении о проведении конкурса и конкурсной документации, комиссия обязана объявить присутствующим при вскрытии таких конвертов участникам размещения заказа о возможности подать заявки на участие в открытом конкурсе, изменить или отозвать поданные заявки на участие в открытом  конкурсе до вскрытия конвертов с заявками на участие в конкурсе.</w:t>
      </w:r>
    </w:p>
    <w:p w:rsidR="00E83E3A" w:rsidRDefault="00E83E3A" w:rsidP="00E83E3A">
      <w:pPr>
        <w:jc w:val="both"/>
      </w:pPr>
      <w:r>
        <w:tab/>
        <w:t xml:space="preserve">8.2. В первую очередь должны быть вскрыты конверты с пометкой </w:t>
      </w:r>
      <w:r>
        <w:rPr>
          <w:b/>
        </w:rPr>
        <w:t>«ИЗМЕНЕНИЯ»</w:t>
      </w:r>
      <w:r>
        <w:t xml:space="preserve"> или </w:t>
      </w:r>
      <w:r>
        <w:rPr>
          <w:b/>
        </w:rPr>
        <w:t>«ОТКАЗ»</w:t>
      </w:r>
      <w:r>
        <w:t>.</w:t>
      </w:r>
    </w:p>
    <w:p w:rsidR="00E83E3A" w:rsidRDefault="00E83E3A" w:rsidP="00E83E3A">
      <w:pPr>
        <w:jc w:val="both"/>
      </w:pPr>
      <w:r>
        <w:tab/>
        <w:t>8.3. Участники конкурса,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:rsidR="00E83E3A" w:rsidRDefault="00E83E3A" w:rsidP="00E83E3A">
      <w:pPr>
        <w:jc w:val="both"/>
      </w:pPr>
      <w:r>
        <w:tab/>
        <w:t>8.4. 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и открытие доступа к поданным в форме электронных документов заявкам на участие в конкурсе следующие сведения: наименование (для юридического лица), фамилия, имя, отчество (для физического лица) и почтовый адрес каждого участника конкурса, конверт с заявкой на участие в открытом конкурсе который вскрывается, или доступ к поданной в форме электронных документов заявке на участие в открытом конкурсе, которого открывается, 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</w:t>
      </w:r>
    </w:p>
    <w:p w:rsidR="00E83E3A" w:rsidRDefault="00E83E3A" w:rsidP="00E83E3A">
      <w:pPr>
        <w:jc w:val="both"/>
      </w:pPr>
      <w:r>
        <w:tab/>
        <w:t>8.5. Любой участник конкурса, присутствующий при вскрытии конвертов с заявками на участие в открытом конкурсе, вправе осуществлять аудио- и видеозапись вскрытия конвертов.</w:t>
      </w:r>
    </w:p>
    <w:p w:rsidR="00E83E3A" w:rsidRDefault="00E83E3A" w:rsidP="00E83E3A">
      <w:pPr>
        <w:jc w:val="both"/>
      </w:pPr>
      <w:r>
        <w:tab/>
        <w:t>8.6. При вскрытии конвертов с заявками на участие в открытом конкурсе комиссия вправе потребовать от участников предоставления разъяснений положений представленных ими документов и заявок на участие в открытом  конкурсе. При этом не допускается изменение заявки на участие в открытом конкурсе. Не допускается изменять указанные в конкурсной документации требования и предъявлять дополнительные требования к участникам конкурса. Указанные разъяснения вносятся в протокол вскрытия конвертов с заявками на участие в открытом конкурсе.</w:t>
      </w:r>
    </w:p>
    <w:p w:rsidR="00E83E3A" w:rsidRDefault="00E83E3A" w:rsidP="00E83E3A">
      <w:pPr>
        <w:jc w:val="both"/>
      </w:pPr>
      <w:r>
        <w:tab/>
        <w:t xml:space="preserve">8.7. Полученные после окончания срока приема конвертов с заявками на участие в открытом конкурсе вскрываются,  осуществляется открытие доступа к поданным в форме электронных документов заявкам на участие в открытом конкурсе и в тот же день такие </w:t>
      </w:r>
      <w:proofErr w:type="gramStart"/>
      <w:r>
        <w:t>конверты</w:t>
      </w:r>
      <w:proofErr w:type="gramEnd"/>
      <w:r>
        <w:t xml:space="preserve"> и такие заявки возвращаются участникам размещения заказа.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  <w:rPr>
          <w:b/>
        </w:rPr>
      </w:pPr>
      <w:r>
        <w:rPr>
          <w:b/>
        </w:rPr>
        <w:tab/>
        <w:t>9. Порядок рассмотрения заявок на участие в открытом конкурсе</w:t>
      </w:r>
    </w:p>
    <w:p w:rsidR="00E83E3A" w:rsidRDefault="00E83E3A" w:rsidP="00E83E3A">
      <w:pPr>
        <w:jc w:val="both"/>
      </w:pPr>
      <w:r>
        <w:tab/>
        <w:t>9.1. 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</w:r>
    </w:p>
    <w:p w:rsidR="00E83E3A" w:rsidRDefault="00E83E3A" w:rsidP="00E83E3A">
      <w:pPr>
        <w:jc w:val="both"/>
      </w:pPr>
      <w:r>
        <w:tab/>
        <w:t>9.2. При рассмотрении заявок на участие в открытом конкурсе участник конкурса не допускается комиссией к участию в конкурсе в случае:</w:t>
      </w:r>
    </w:p>
    <w:p w:rsidR="00E83E3A" w:rsidRDefault="00E83E3A" w:rsidP="00E83E3A">
      <w:pPr>
        <w:jc w:val="both"/>
      </w:pPr>
      <w:r>
        <w:tab/>
        <w:t>1) непредставления документов об участнике открытого конкурса, определенных настоящей конкурсной документацией либо наличия в таких документах недостоверных сведений об участнике</w:t>
      </w:r>
      <w:proofErr w:type="gramStart"/>
      <w:r>
        <w:t xml:space="preserve"> .</w:t>
      </w:r>
      <w:proofErr w:type="gramEnd"/>
    </w:p>
    <w:p w:rsidR="00E83E3A" w:rsidRDefault="00E83E3A" w:rsidP="00E83E3A">
      <w:pPr>
        <w:jc w:val="both"/>
      </w:pPr>
      <w:r>
        <w:lastRenderedPageBreak/>
        <w:tab/>
        <w:t>2) несоответствия требованиям, установленным к участникам открытого конкурса конкурсной документацией;</w:t>
      </w:r>
    </w:p>
    <w:p w:rsidR="00E83E3A" w:rsidRDefault="00E83E3A" w:rsidP="00E83E3A">
      <w:pPr>
        <w:jc w:val="both"/>
      </w:pPr>
      <w:r>
        <w:t>Отказ в допуске к участию в конкурсе по иным основаниям не допускается.</w:t>
      </w:r>
    </w:p>
    <w:p w:rsidR="00E83E3A" w:rsidRDefault="00E83E3A" w:rsidP="00E83E3A">
      <w:pPr>
        <w:jc w:val="both"/>
      </w:pPr>
      <w:r>
        <w:tab/>
        <w:t>9.3. Организатор вправе запросить у соответствующих органов  и организаций сведения о проведении ликвидации участника конкурса – юридического лица, подавшего заявку на участие в конкурсе, проведении в отношении такого участника – юридического лица, индивидуального предпринимателя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E83E3A" w:rsidRDefault="00E83E3A" w:rsidP="00E83E3A">
      <w:pPr>
        <w:jc w:val="both"/>
      </w:pPr>
      <w:r>
        <w:tab/>
        <w:t>9.4. В случае установления недостоверности сведений, содержащихся в документах, представленных участником размещения заказа в соответствии с конкурсной документацией, установление факта проведения ликвидации участника размещения заказа юридического лица или проведения в отношении участника размещения заказа – юридического лица, индивидуального предпринимателя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 конкурсная комиссия вправе отстранить такого участника от участия в конкурсе на любом этапе его проведения.</w:t>
      </w:r>
    </w:p>
    <w:p w:rsidR="00E83E3A" w:rsidRDefault="00E83E3A" w:rsidP="00E83E3A">
      <w:pPr>
        <w:jc w:val="both"/>
      </w:pPr>
      <w:r>
        <w:tab/>
        <w:t>9.5. На основании результатов рассмотрения заявок на участие в открытом конкурсе участника конкурса и о признании участника конкурса, подавшего заявку на участие в открытом конкурсе, участником конкурса или об отказе в допуске такого участника размещения заказа к участию в открытом конкурсе, а также оформляется протокол рассмотрения заявок на участие в открытом конкурсе и размещается на официальном сайте торгов.</w:t>
      </w:r>
    </w:p>
    <w:p w:rsidR="00E83E3A" w:rsidRDefault="00E83E3A" w:rsidP="00E83E3A">
      <w:pPr>
        <w:jc w:val="both"/>
      </w:pPr>
      <w:r>
        <w:tab/>
        <w:t xml:space="preserve">9.6. Участникам конкурса, подавшим заявки на участие в открытом конкурсе и признанным участниками конкурса, и участникам размещения заказа, подавшим заявки на участие в открытом конкурсе и не допущенным к участию в открытом конкурсе,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E83E3A" w:rsidRDefault="00E83E3A" w:rsidP="00E83E3A">
      <w:pPr>
        <w:jc w:val="both"/>
      </w:pPr>
      <w:r>
        <w:tab/>
        <w:t xml:space="preserve">9.7.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размещения заказа, подавших заявки на участие в открытом конкурсе, или о допуске к участию в открытом конкурсе и признании участником открытого конкурса только одного участника размещения заказа, подавшего заявку на участие в открытом конкурсе, конкурс признается несостоявшимся. 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  <w:rPr>
          <w:b/>
        </w:rPr>
      </w:pPr>
      <w:r>
        <w:rPr>
          <w:b/>
        </w:rPr>
        <w:t>10. Порядок оценки и сопоставления заявок на участие в открытом конкурсе</w:t>
      </w:r>
    </w:p>
    <w:p w:rsidR="00E83E3A" w:rsidRDefault="00E83E3A" w:rsidP="00E83E3A">
      <w:pPr>
        <w:jc w:val="both"/>
      </w:pPr>
      <w:r>
        <w:tab/>
        <w:t>10.1. Оценка и сопоставление заявок, допущенных к участию в открытом конкурсе, осуществляется конкурсной комиссией в целях выявления лучших условий исполнения договора в соответствии с критериями, установленными настоящей конкурсной документации, и указанными в извещении о проведении открытого конкурса.</w:t>
      </w:r>
    </w:p>
    <w:p w:rsidR="00E83E3A" w:rsidRDefault="00E83E3A" w:rsidP="00E83E3A">
      <w:pPr>
        <w:jc w:val="both"/>
      </w:pPr>
      <w:r>
        <w:tab/>
        <w:t>10.2. Оценку заявок на участие в открытом конкурсе комиссия осуществляет исходя из значений критериев.</w:t>
      </w:r>
    </w:p>
    <w:p w:rsidR="00E83E3A" w:rsidRDefault="00E83E3A" w:rsidP="00E83E3A">
      <w:pPr>
        <w:jc w:val="both"/>
      </w:pPr>
      <w:r>
        <w:tab/>
        <w:t xml:space="preserve">10.3.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открытом конкурсе, в которой содержаться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открытом конкурсе, которая подана участником конкурса, надлежащим образом исполнявшим свои обязанности по ранее заключенному договору, в отношении имущества, права на которое передаются по договору и письменно уведомившим организатора конкурса о желании заключить договор, а в случае отсутствия такой заявки – заявке </w:t>
      </w:r>
      <w:r>
        <w:lastRenderedPageBreak/>
        <w:t>на участие в конкурсе, которая поступила ранее других заявок на участие в конкурсе, содержащих такие условия.</w:t>
      </w:r>
    </w:p>
    <w:p w:rsidR="00E83E3A" w:rsidRDefault="00E83E3A" w:rsidP="00E83E3A">
      <w:pPr>
        <w:jc w:val="both"/>
      </w:pPr>
      <w:r>
        <w:tab/>
        <w:t>10.4. Победителем открытого конкурса признается участник конкурса, который предложил лучшие условия исполнения договора и заявке на участие, в открытом конкурсе которого присвоен первый номер.</w:t>
      </w:r>
    </w:p>
    <w:p w:rsidR="00E83E3A" w:rsidRDefault="00E83E3A" w:rsidP="00E83E3A">
      <w:pPr>
        <w:jc w:val="both"/>
      </w:pPr>
      <w:r>
        <w:tab/>
        <w:t>10.5. Конкурсная комиссия ведет протокол оценки и сопоставления заявок на участие в открытом конкурсе.</w:t>
      </w:r>
    </w:p>
    <w:p w:rsidR="00E83E3A" w:rsidRDefault="00E83E3A" w:rsidP="00E83E3A">
      <w:pPr>
        <w:jc w:val="both"/>
      </w:pPr>
      <w:r>
        <w:tab/>
        <w:t>10.6.Протокол оценки и сопоставления заявок на участие в открытом конкурсе размещается на официальном сайте торгов в течение дня, следующего после подписания указанного протокола.</w:t>
      </w:r>
    </w:p>
    <w:p w:rsidR="00E83E3A" w:rsidRDefault="00E83E3A" w:rsidP="00E83E3A">
      <w:pPr>
        <w:jc w:val="both"/>
      </w:pPr>
      <w:r>
        <w:tab/>
        <w:t>10.7. Любой участник открытого конкурса после опубликования или размещения протокола оценки и сопоставления заявок на участие в открытом конкурсе вправе направить Организатору в письменной форме, в том числе в форме электронного документа,  запрос о разъяснении результатов открытого конкурса. Организатор в течение двух рабочих дней со дня поступления такого запроса обязан представить участнику открытого конкурса в письменной форме или форме электронного документа соответствующие разъяснения.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  <w:rPr>
          <w:b/>
        </w:rPr>
      </w:pPr>
      <w:r>
        <w:tab/>
      </w:r>
      <w:r>
        <w:rPr>
          <w:b/>
        </w:rPr>
        <w:t>11. Заключение договора аренды</w:t>
      </w:r>
    </w:p>
    <w:p w:rsidR="00E83E3A" w:rsidRDefault="00E83E3A" w:rsidP="00E83E3A">
      <w:pPr>
        <w:jc w:val="both"/>
      </w:pPr>
      <w:r>
        <w:rPr>
          <w:b/>
        </w:rPr>
        <w:tab/>
      </w:r>
      <w:r>
        <w:t>11.1. Организатор в течение трех рабочих дней со дня подписания протокола передаёт победителю открытого конкурса один экземпляр протокола и проект договора, который составляется путем включения условий исполнения договора, предложенных победителем открытого конкурса в заявке на участие в открытом конкурсе, в проект договора, прилагаемый к конкурсной документации (приложение 3).</w:t>
      </w:r>
    </w:p>
    <w:p w:rsidR="00E83E3A" w:rsidRDefault="00E83E3A" w:rsidP="00E83E3A">
      <w:pPr>
        <w:jc w:val="both"/>
      </w:pPr>
      <w:r>
        <w:tab/>
        <w:t xml:space="preserve">11.2. Договор аренды должен быть подписан по истечении десяти рабочих с момента размещения протокола  результатов открытого конкурса на официальном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83E3A" w:rsidRDefault="00E83E3A" w:rsidP="00E83E3A">
      <w:pPr>
        <w:jc w:val="both"/>
      </w:pPr>
      <w:r>
        <w:tab/>
        <w:t>11.3. В случае если победитель открытого конкурса в срок, предусмотренный конкурсной документацией, не предоставил Организатору подписанный договор, победитель открытого конкурса признается уклонившийся от заключения договора.</w:t>
      </w:r>
    </w:p>
    <w:p w:rsidR="00E83E3A" w:rsidRDefault="00E83E3A" w:rsidP="00E83E3A">
      <w:pPr>
        <w:jc w:val="both"/>
      </w:pPr>
      <w:r>
        <w:tab/>
        <w:t>В случае если победитель открытого конкурса признан уклонившимся от заключения договора, Организатор вправе обратиться в суд с исковым требованием о понуждении победителя открытого конкурса заключить договор, а также о возмещении убытков, причиненных уклонением от заключения договора, либо заключить договор с участником открытого конкурса, заявке на участие в открытом конкурсе которого присвоен второй номер. При этом заключение договора для участника открытого конкурса, заявке на участие, в конкурсе которого присвоен второй номер, является обязательным.</w:t>
      </w:r>
    </w:p>
    <w:p w:rsidR="00E83E3A" w:rsidRDefault="00E83E3A" w:rsidP="00E83E3A">
      <w:pPr>
        <w:jc w:val="both"/>
      </w:pPr>
      <w:r>
        <w:tab/>
        <w:t>11.4. Договор заключается на условиях, указанных в поданной участником открытого конкурса, с которым заключается договор, заявке на участие в открытом конкурсе и в конкурсной документации, с учетом положений конкурсной документации.</w:t>
      </w:r>
    </w:p>
    <w:p w:rsidR="00E83E3A" w:rsidRDefault="00E83E3A" w:rsidP="00E83E3A">
      <w:pPr>
        <w:jc w:val="both"/>
      </w:pPr>
      <w:r>
        <w:tab/>
        <w:t>11.5. После определения победителя открытого конкурса Организатор обязан в десятидневный срок отказаться от заключения договора с победителем открытого конкурса в случае установления факта:</w:t>
      </w:r>
    </w:p>
    <w:p w:rsidR="00E83E3A" w:rsidRDefault="00E83E3A" w:rsidP="00E83E3A">
      <w:pPr>
        <w:jc w:val="both"/>
      </w:pPr>
      <w:r>
        <w:tab/>
        <w:t>1) проведения ликвидации участников открытого конкурса – юридических лиц или проведения в отношении участников открытого конкурса – юридических лиц, индивидуальных предпринимателей процедуры банкротства;</w:t>
      </w:r>
    </w:p>
    <w:p w:rsidR="00E83E3A" w:rsidRDefault="00E83E3A" w:rsidP="00E83E3A">
      <w:pPr>
        <w:jc w:val="both"/>
      </w:pPr>
      <w:r>
        <w:tab/>
        <w:t>2) 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E83E3A" w:rsidRDefault="00E83E3A" w:rsidP="00E83E3A">
      <w:pPr>
        <w:jc w:val="both"/>
      </w:pPr>
      <w:r>
        <w:tab/>
        <w:t>3) предоставления указанными лицами заведомо ложных сведений, содержащихся в документах, предусмотренных настоящей конкурсной документацией;</w:t>
      </w:r>
    </w:p>
    <w:p w:rsidR="00E83E3A" w:rsidRDefault="00E83E3A" w:rsidP="00E83E3A">
      <w:pPr>
        <w:jc w:val="both"/>
      </w:pPr>
      <w:r>
        <w:tab/>
      </w: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E83E3A">
      <w:pPr>
        <w:pStyle w:val="11"/>
        <w:jc w:val="center"/>
        <w:rPr>
          <w:b/>
        </w:rPr>
      </w:pPr>
    </w:p>
    <w:p w:rsidR="00E83E3A" w:rsidRDefault="00E83E3A" w:rsidP="00151055">
      <w:pPr>
        <w:jc w:val="right"/>
        <w:rPr>
          <w:color w:val="000000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1. Примерная форма заявки на участие в открытом конкурсе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Дата ___________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исх.№</w:t>
      </w:r>
      <w:proofErr w:type="spellEnd"/>
      <w:r>
        <w:rPr>
          <w:color w:val="000000"/>
          <w:shd w:val="clear" w:color="auto" w:fill="FFFFFF"/>
        </w:rPr>
        <w:t>__________</w:t>
      </w:r>
      <w:r>
        <w:rPr>
          <w:color w:val="000000"/>
        </w:rPr>
        <w:br/>
      </w:r>
      <w:r>
        <w:rPr>
          <w:color w:val="000000"/>
        </w:rPr>
        <w:br/>
        <w:t xml:space="preserve">                                                                                                       </w:t>
      </w:r>
      <w:r>
        <w:rPr>
          <w:color w:val="000000"/>
          <w:shd w:val="clear" w:color="auto" w:fill="FFFFFF"/>
        </w:rPr>
        <w:t xml:space="preserve"> </w:t>
      </w:r>
      <w:r w:rsidR="00151055">
        <w:rPr>
          <w:color w:val="000000"/>
          <w:shd w:val="clear" w:color="auto" w:fill="FFFFFF"/>
        </w:rPr>
        <w:t>Председателю администрации</w:t>
      </w:r>
    </w:p>
    <w:p w:rsidR="00151055" w:rsidRDefault="00151055" w:rsidP="00151055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Барун-Хемчикского кожууна</w:t>
      </w:r>
      <w:r w:rsidR="00097A7E">
        <w:rPr>
          <w:color w:val="000000"/>
          <w:shd w:val="clear" w:color="auto" w:fill="FFFFFF"/>
        </w:rPr>
        <w:t xml:space="preserve"> РТ</w:t>
      </w:r>
    </w:p>
    <w:p w:rsidR="00097A7E" w:rsidRDefault="00097A7E" w:rsidP="00151055">
      <w:pPr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А.М.Маркс-оолу</w:t>
      </w:r>
      <w:proofErr w:type="spellEnd"/>
    </w:p>
    <w:p w:rsidR="00E83E3A" w:rsidRDefault="00E83E3A" w:rsidP="00E83E3A">
      <w:pPr>
        <w:jc w:val="right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от _____________________________________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(Ф.И.О. претендента – индивидуального предпринимателя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либо полное наименование претендента - юридического лица)</w:t>
      </w: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  <w:r>
        <w:rPr>
          <w:b/>
        </w:rPr>
        <w:t>ЗАЯВКА</w:t>
      </w:r>
    </w:p>
    <w:p w:rsidR="00872890" w:rsidRDefault="00E83E3A" w:rsidP="00E83E3A">
      <w:pPr>
        <w:jc w:val="both"/>
      </w:pPr>
      <w:r>
        <w:rPr>
          <w:b/>
        </w:rPr>
        <w:t xml:space="preserve">     </w:t>
      </w:r>
      <w:r>
        <w:t xml:space="preserve">Изучив конкурсную документацию на  передачу в аренду объектов недвижимого имущества  </w:t>
      </w:r>
    </w:p>
    <w:p w:rsidR="00E83E3A" w:rsidRDefault="005B510F" w:rsidP="00E83E3A">
      <w:pPr>
        <w:jc w:val="both"/>
      </w:pPr>
      <w:r>
        <w:t>(</w:t>
      </w:r>
      <w:r w:rsidR="00097A7E">
        <w:t>Лот № ___ оросительный канал в селе ______________________ Барун-Хемчикского кожууна Республики Тыва</w:t>
      </w:r>
      <w:r w:rsidR="00E83E3A">
        <w:t xml:space="preserve">), являющегося объектами </w:t>
      </w:r>
      <w:r w:rsidR="00097A7E">
        <w:t>гидротехнического сооружения</w:t>
      </w:r>
      <w:r w:rsidR="00E83E3A">
        <w:t xml:space="preserve">, предназначенных для </w:t>
      </w:r>
      <w:r w:rsidR="00097A7E">
        <w:t>орошения земель (сельскохозяйственных угодий) _________</w:t>
      </w:r>
      <w:r w:rsidR="00E83E3A">
        <w:t>___________________________________________________________________________</w:t>
      </w:r>
    </w:p>
    <w:p w:rsidR="00E83E3A" w:rsidRDefault="00E83E3A" w:rsidP="00E83E3A">
      <w:pPr>
        <w:jc w:val="both"/>
      </w:pPr>
      <w:r>
        <w:t>_________</w:t>
      </w:r>
      <w:r w:rsidR="00097A7E">
        <w:t>_______</w:t>
      </w:r>
      <w:r>
        <w:t>____________________________________________________________________</w:t>
      </w:r>
    </w:p>
    <w:p w:rsidR="00E83E3A" w:rsidRDefault="00E83E3A" w:rsidP="00E83E3A">
      <w:pPr>
        <w:jc w:val="center"/>
      </w:pPr>
      <w:r>
        <w:t>(полное наименование участника конкурса)</w:t>
      </w:r>
    </w:p>
    <w:p w:rsidR="00E83E3A" w:rsidRDefault="00E83E3A" w:rsidP="00E83E3A">
      <w:pPr>
        <w:jc w:val="both"/>
      </w:pPr>
      <w:r>
        <w:t>согласен(о) представить конкурсную Заявку в соответствии с условиями конкурсной документации и со сроком её действия, указанном в информационной карте.</w:t>
      </w:r>
    </w:p>
    <w:p w:rsidR="00E83E3A" w:rsidRDefault="00E83E3A" w:rsidP="00E83E3A">
      <w:pPr>
        <w:jc w:val="both"/>
      </w:pPr>
      <w:r>
        <w:tab/>
        <w:t>Я (мы) подтверждаю(ем), что вся информация, содержащаяся в Заявке и прилагаемых к ней документах, является подлинной, и не возражаю(ем) против доступа к ней всех заинтересованных лиц.</w:t>
      </w:r>
    </w:p>
    <w:p w:rsidR="00E83E3A" w:rsidRDefault="00E83E3A" w:rsidP="00E83E3A">
      <w:pPr>
        <w:jc w:val="both"/>
        <w:rPr>
          <w:i/>
          <w:u w:val="single"/>
        </w:rPr>
      </w:pPr>
      <w:r>
        <w:tab/>
      </w:r>
      <w:r>
        <w:rPr>
          <w:i/>
          <w:u w:val="single"/>
        </w:rPr>
        <w:t>Перечень прилагаемых к заявке документов:</w:t>
      </w:r>
    </w:p>
    <w:p w:rsidR="00E83E3A" w:rsidRDefault="00E83E3A" w:rsidP="00E83E3A">
      <w:pPr>
        <w:numPr>
          <w:ilvl w:val="0"/>
          <w:numId w:val="5"/>
        </w:numPr>
        <w:jc w:val="both"/>
      </w:pPr>
      <w:r>
        <w:t>анкета Участника (Ф-2, Ф-3);</w:t>
      </w:r>
    </w:p>
    <w:p w:rsidR="00E83E3A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копия Устава;</w:t>
      </w:r>
    </w:p>
    <w:p w:rsidR="00E83E3A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регистрации;</w:t>
      </w:r>
    </w:p>
    <w:p w:rsidR="00E83E3A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личность, </w:t>
      </w:r>
    </w:p>
    <w:p w:rsidR="00E83E3A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индивидуального предпринимателя,</w:t>
      </w:r>
    </w:p>
    <w:p w:rsidR="00E83E3A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выписку из Единого государственного реестра индивидуальных предпринимателей либо нотариально заверенную копию,</w:t>
      </w:r>
    </w:p>
    <w:p w:rsidR="00E83E3A" w:rsidRPr="00747A39" w:rsidRDefault="00E83E3A" w:rsidP="00E83E3A">
      <w:pPr>
        <w:pStyle w:val="11"/>
        <w:numPr>
          <w:ilvl w:val="0"/>
          <w:numId w:val="5"/>
        </w:numPr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83E3A" w:rsidRDefault="00E83E3A" w:rsidP="00E83E3A">
      <w:pPr>
        <w:pStyle w:val="310"/>
        <w:rPr>
          <w:sz w:val="24"/>
          <w:szCs w:val="24"/>
        </w:rPr>
      </w:pPr>
      <w:r>
        <w:rPr>
          <w:sz w:val="24"/>
          <w:szCs w:val="24"/>
        </w:rPr>
        <w:t>Ваша организация и её уполномоченные представители могут связаться со следующими лицами для получения дальнейшей информации:</w:t>
      </w:r>
    </w:p>
    <w:p w:rsidR="00E83E3A" w:rsidRDefault="00E83E3A" w:rsidP="00E83E3A">
      <w:pPr>
        <w:pStyle w:val="310"/>
        <w:rPr>
          <w:sz w:val="24"/>
          <w:szCs w:val="24"/>
        </w:rPr>
      </w:pP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65"/>
        <w:gridCol w:w="4535"/>
      </w:tblGrid>
      <w:tr w:rsidR="00E83E3A" w:rsidTr="00E83E3A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Default="00E83E3A">
            <w:pPr>
              <w:pStyle w:val="3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Справки по общим вопросам и вопросам управления</w:t>
            </w:r>
          </w:p>
        </w:tc>
      </w:tr>
      <w:tr w:rsidR="00E83E3A" w:rsidTr="00E83E3A"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Default="00E83E3A">
            <w:pPr>
              <w:pStyle w:val="31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E3A" w:rsidRDefault="00E83E3A">
            <w:pPr>
              <w:pStyle w:val="31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</w:t>
            </w:r>
          </w:p>
        </w:tc>
      </w:tr>
    </w:tbl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Руководитель организации</w:t>
      </w:r>
    </w:p>
    <w:p w:rsidR="00E83E3A" w:rsidRDefault="00E83E3A" w:rsidP="00E83E3A">
      <w:pPr>
        <w:jc w:val="both"/>
      </w:pPr>
      <w:r>
        <w:t>Главный бухгалтер</w:t>
      </w:r>
    </w:p>
    <w:p w:rsidR="00E83E3A" w:rsidRDefault="00E83E3A" w:rsidP="00E83E3A">
      <w:pPr>
        <w:jc w:val="both"/>
      </w:pPr>
      <w:r>
        <w:t>М.П.</w:t>
      </w:r>
    </w:p>
    <w:p w:rsidR="00F65574" w:rsidRDefault="00F65574" w:rsidP="00E83E3A">
      <w:pPr>
        <w:jc w:val="both"/>
      </w:pPr>
    </w:p>
    <w:p w:rsidR="00A605A3" w:rsidRDefault="00A605A3" w:rsidP="00E83E3A">
      <w:pPr>
        <w:jc w:val="both"/>
      </w:pPr>
      <w:bookmarkStart w:id="0" w:name="_GoBack"/>
      <w:bookmarkEnd w:id="0"/>
    </w:p>
    <w:p w:rsidR="00F65574" w:rsidRDefault="00F65574" w:rsidP="00E83E3A">
      <w:pPr>
        <w:jc w:val="both"/>
      </w:pPr>
    </w:p>
    <w:tbl>
      <w:tblPr>
        <w:tblW w:w="0" w:type="auto"/>
        <w:tblInd w:w="6048" w:type="dxa"/>
        <w:tblLayout w:type="fixed"/>
        <w:tblLook w:val="04A0"/>
      </w:tblPr>
      <w:tblGrid>
        <w:gridCol w:w="3780"/>
      </w:tblGrid>
      <w:tr w:rsidR="00E83E3A" w:rsidTr="00E83E3A">
        <w:trPr>
          <w:trHeight w:val="360"/>
        </w:trPr>
        <w:tc>
          <w:tcPr>
            <w:tcW w:w="3780" w:type="dxa"/>
          </w:tcPr>
          <w:p w:rsidR="00E83E3A" w:rsidRDefault="00E83E3A" w:rsidP="00747A39">
            <w:pPr>
              <w:spacing w:line="276" w:lineRule="auto"/>
              <w:rPr>
                <w:b/>
                <w:lang w:eastAsia="en-US"/>
              </w:rPr>
            </w:pPr>
          </w:p>
          <w:p w:rsidR="00054005" w:rsidRDefault="00054005" w:rsidP="00747A39">
            <w:pPr>
              <w:spacing w:line="276" w:lineRule="auto"/>
              <w:rPr>
                <w:b/>
                <w:lang w:eastAsia="en-US"/>
              </w:rPr>
            </w:pPr>
          </w:p>
          <w:p w:rsidR="00054005" w:rsidRDefault="00054005" w:rsidP="00747A39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83E3A" w:rsidRDefault="00E83E3A" w:rsidP="00E83E3A">
      <w:pPr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АНКЕТА УЧАСТНИКА КОНКУРСА</w:t>
      </w: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  <w:r>
        <w:rPr>
          <w:b/>
        </w:rPr>
        <w:t>(для организаций)</w:t>
      </w: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</w:pPr>
    </w:p>
    <w:p w:rsidR="00E83E3A" w:rsidRDefault="00E83E3A" w:rsidP="00E83E3A">
      <w:pPr>
        <w:rPr>
          <w:b/>
        </w:rPr>
      </w:pPr>
    </w:p>
    <w:p w:rsidR="00E83E3A" w:rsidRDefault="00E83E3A" w:rsidP="00E83E3A">
      <w:pPr>
        <w:pBdr>
          <w:bottom w:val="single" w:sz="12" w:space="1" w:color="auto"/>
        </w:pBdr>
        <w:jc w:val="both"/>
      </w:pPr>
    </w:p>
    <w:p w:rsidR="00E83E3A" w:rsidRDefault="00E83E3A" w:rsidP="00E83E3A">
      <w:pPr>
        <w:pBdr>
          <w:bottom w:val="single" w:sz="12" w:space="1" w:color="auto"/>
        </w:pBdr>
        <w:jc w:val="both"/>
      </w:pPr>
      <w:r>
        <w:tab/>
        <w:t>Полное наименование предприятия (организации) – участника конкурса</w:t>
      </w:r>
    </w:p>
    <w:p w:rsidR="00E83E3A" w:rsidRDefault="00E83E3A" w:rsidP="00E83E3A">
      <w:pPr>
        <w:pBdr>
          <w:bottom w:val="single" w:sz="12" w:space="1" w:color="auto"/>
        </w:pBdr>
        <w:jc w:val="both"/>
      </w:pPr>
    </w:p>
    <w:p w:rsidR="00E83E3A" w:rsidRDefault="00E83E3A" w:rsidP="00E83E3A">
      <w:pPr>
        <w:pBdr>
          <w:bottom w:val="single" w:sz="12" w:space="1" w:color="auto"/>
        </w:pBd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Организационно-правовая форма_________________________________________________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Адрес местонахождения 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Ф.И.О. руководителя___________________________________________________________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Телефон, факс_________________________________________________________________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Идентификационный номер налогоплательщика ____________________________________</w:t>
      </w:r>
    </w:p>
    <w:p w:rsidR="00E83E3A" w:rsidRDefault="00E83E3A" w:rsidP="00E83E3A"/>
    <w:p w:rsidR="00E83E3A" w:rsidRDefault="00E83E3A" w:rsidP="00E83E3A">
      <w:pPr>
        <w:jc w:val="both"/>
      </w:pPr>
      <w:r>
        <w:t>Основные виды деятельности 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Опыт работы в сфере 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Банковские реквизиты___________________________________________________________</w:t>
      </w:r>
    </w:p>
    <w:p w:rsidR="00E83E3A" w:rsidRDefault="00E83E3A" w:rsidP="00E83E3A">
      <w:pPr>
        <w:jc w:val="both"/>
      </w:pPr>
      <w:r>
        <w:tab/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Руководитель организации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Главный бухгалтер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М.П.</w:t>
      </w:r>
    </w:p>
    <w:p w:rsidR="00E83E3A" w:rsidRDefault="00E83E3A" w:rsidP="00E83E3A">
      <w:pPr>
        <w:jc w:val="both"/>
        <w:rPr>
          <w:sz w:val="20"/>
          <w:szCs w:val="20"/>
        </w:rPr>
      </w:pPr>
    </w:p>
    <w:tbl>
      <w:tblPr>
        <w:tblW w:w="0" w:type="auto"/>
        <w:tblInd w:w="6048" w:type="dxa"/>
        <w:tblLayout w:type="fixed"/>
        <w:tblLook w:val="04A0"/>
      </w:tblPr>
      <w:tblGrid>
        <w:gridCol w:w="3780"/>
      </w:tblGrid>
      <w:tr w:rsidR="00E83E3A" w:rsidTr="00E83E3A">
        <w:trPr>
          <w:trHeight w:val="540"/>
        </w:trPr>
        <w:tc>
          <w:tcPr>
            <w:tcW w:w="3780" w:type="dxa"/>
          </w:tcPr>
          <w:p w:rsidR="00E83E3A" w:rsidRDefault="00E83E3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E83E3A" w:rsidRDefault="00E83E3A" w:rsidP="00E83E3A">
      <w:pPr>
        <w:rPr>
          <w:b/>
        </w:rPr>
      </w:pPr>
    </w:p>
    <w:p w:rsidR="00747A39" w:rsidRDefault="00747A39" w:rsidP="00E83E3A">
      <w:pPr>
        <w:rPr>
          <w:b/>
        </w:rPr>
      </w:pPr>
    </w:p>
    <w:p w:rsidR="00747A39" w:rsidRDefault="00747A39" w:rsidP="00E83E3A">
      <w:pPr>
        <w:rPr>
          <w:b/>
        </w:rPr>
      </w:pPr>
    </w:p>
    <w:p w:rsidR="00747A39" w:rsidRDefault="003A795D" w:rsidP="00E83E3A">
      <w:pPr>
        <w:rPr>
          <w:b/>
        </w:rPr>
      </w:pPr>
      <w:r>
        <w:rPr>
          <w:b/>
        </w:rPr>
        <w:t xml:space="preserve"> </w:t>
      </w:r>
    </w:p>
    <w:p w:rsidR="003A795D" w:rsidRDefault="003A795D" w:rsidP="00E83E3A">
      <w:pPr>
        <w:rPr>
          <w:b/>
        </w:rPr>
      </w:pPr>
    </w:p>
    <w:p w:rsidR="003A795D" w:rsidRDefault="003A795D" w:rsidP="00E83E3A">
      <w:pPr>
        <w:rPr>
          <w:b/>
        </w:rPr>
      </w:pPr>
    </w:p>
    <w:p w:rsidR="00747A39" w:rsidRDefault="00747A39" w:rsidP="00E83E3A">
      <w:pPr>
        <w:rPr>
          <w:b/>
        </w:rPr>
      </w:pPr>
    </w:p>
    <w:p w:rsidR="00E83E3A" w:rsidRDefault="00E83E3A" w:rsidP="00E83E3A">
      <w:pPr>
        <w:jc w:val="center"/>
        <w:rPr>
          <w:b/>
        </w:rPr>
      </w:pPr>
      <w:r>
        <w:rPr>
          <w:b/>
        </w:rPr>
        <w:t>АНКЕТА УЧАСТНИКА КОНКУРСА</w:t>
      </w: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  <w:r>
        <w:rPr>
          <w:b/>
        </w:rPr>
        <w:t>(для физических лиц</w:t>
      </w:r>
      <w:proofErr w:type="gramStart"/>
      <w:r>
        <w:rPr>
          <w:b/>
        </w:rPr>
        <w:t xml:space="preserve"> )</w:t>
      </w:r>
      <w:proofErr w:type="gramEnd"/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jc w:val="center"/>
        <w:rPr>
          <w:b/>
        </w:rPr>
      </w:pPr>
    </w:p>
    <w:p w:rsidR="00E83E3A" w:rsidRDefault="00E83E3A" w:rsidP="00E83E3A">
      <w:pPr>
        <w:pBdr>
          <w:bottom w:val="single" w:sz="12" w:space="1" w:color="auto"/>
        </w:pBdr>
        <w:jc w:val="both"/>
      </w:pPr>
    </w:p>
    <w:p w:rsidR="00E83E3A" w:rsidRDefault="00E83E3A" w:rsidP="00E83E3A">
      <w:pPr>
        <w:pBdr>
          <w:bottom w:val="single" w:sz="12" w:space="1" w:color="auto"/>
        </w:pBdr>
        <w:jc w:val="both"/>
      </w:pPr>
      <w:r>
        <w:t>Ф.И.О. – участника конкурса</w:t>
      </w:r>
    </w:p>
    <w:p w:rsidR="00E83E3A" w:rsidRDefault="00E83E3A" w:rsidP="00E83E3A">
      <w:pPr>
        <w:pBdr>
          <w:bottom w:val="single" w:sz="12" w:space="1" w:color="auto"/>
        </w:pBd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 xml:space="preserve">Паспортные данные (№, серия, кем и когда </w:t>
      </w:r>
      <w:proofErr w:type="gramStart"/>
      <w:r>
        <w:t>выдан</w:t>
      </w:r>
      <w:proofErr w:type="gramEnd"/>
      <w:r>
        <w:t>)__________________________________</w:t>
      </w:r>
    </w:p>
    <w:p w:rsidR="00E83E3A" w:rsidRDefault="00E83E3A" w:rsidP="00E83E3A">
      <w:pPr>
        <w:jc w:val="both"/>
      </w:pPr>
      <w:r>
        <w:t>_____________________________________________________________________________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Адрес фактического проживания 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Телефон, факс_________________________________________________________________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Идентификационный номер налогоплательщика ____________________________________</w:t>
      </w:r>
    </w:p>
    <w:p w:rsidR="00E83E3A" w:rsidRDefault="00E83E3A" w:rsidP="00E83E3A"/>
    <w:p w:rsidR="00E83E3A" w:rsidRDefault="00E83E3A" w:rsidP="00E83E3A">
      <w:pPr>
        <w:jc w:val="both"/>
      </w:pPr>
      <w:r>
        <w:t>Осуществляемые виды деятельности _____________________________________________</w:t>
      </w:r>
    </w:p>
    <w:p w:rsidR="00E83E3A" w:rsidRDefault="00E83E3A" w:rsidP="00E83E3A">
      <w:pPr>
        <w:jc w:val="both"/>
      </w:pPr>
      <w:r>
        <w:t>_____________________________________________________________________________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Опыт работы в сфере ______________________________________________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Банковские реквизиты__________________________________________________________</w:t>
      </w:r>
    </w:p>
    <w:p w:rsidR="00E83E3A" w:rsidRDefault="00E83E3A" w:rsidP="00E83E3A">
      <w:pPr>
        <w:jc w:val="both"/>
      </w:pPr>
      <w:r>
        <w:tab/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Подпись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 xml:space="preserve">М.П.                          </w:t>
      </w:r>
    </w:p>
    <w:p w:rsidR="00E83E3A" w:rsidRDefault="00E83E3A" w:rsidP="00E83E3A">
      <w:pPr>
        <w:rPr>
          <w:b/>
          <w:sz w:val="20"/>
          <w:szCs w:val="20"/>
        </w:rPr>
      </w:pPr>
    </w:p>
    <w:p w:rsidR="00E83E3A" w:rsidRDefault="00E83E3A" w:rsidP="00E83E3A">
      <w:pPr>
        <w:rPr>
          <w:b/>
        </w:rPr>
      </w:pPr>
    </w:p>
    <w:p w:rsidR="00E83E3A" w:rsidRDefault="00E83E3A" w:rsidP="00E83E3A">
      <w:pPr>
        <w:rPr>
          <w:b/>
        </w:rPr>
      </w:pPr>
    </w:p>
    <w:p w:rsidR="00E83E3A" w:rsidRDefault="00E83E3A" w:rsidP="00E83E3A">
      <w:pPr>
        <w:rPr>
          <w:b/>
        </w:rPr>
      </w:pPr>
    </w:p>
    <w:p w:rsidR="00E83E3A" w:rsidRDefault="00E83E3A" w:rsidP="00E83E3A">
      <w:pPr>
        <w:rPr>
          <w:b/>
        </w:rPr>
      </w:pPr>
    </w:p>
    <w:p w:rsidR="00E83E3A" w:rsidRDefault="00E83E3A" w:rsidP="00E83E3A"/>
    <w:p w:rsidR="00E83E3A" w:rsidRDefault="00E83E3A" w:rsidP="00E83E3A">
      <w:pPr>
        <w:ind w:firstLine="709"/>
        <w:jc w:val="center"/>
        <w:rPr>
          <w:color w:val="000000"/>
        </w:rPr>
      </w:pPr>
    </w:p>
    <w:p w:rsidR="00E83E3A" w:rsidRDefault="00E83E3A" w:rsidP="00E83E3A">
      <w:pPr>
        <w:ind w:firstLine="709"/>
        <w:jc w:val="center"/>
        <w:rPr>
          <w:color w:val="000000"/>
        </w:rPr>
      </w:pPr>
    </w:p>
    <w:p w:rsidR="00E83E3A" w:rsidRDefault="00E83E3A" w:rsidP="00E83E3A">
      <w:pPr>
        <w:ind w:firstLine="709"/>
        <w:jc w:val="center"/>
        <w:rPr>
          <w:color w:val="000000"/>
        </w:rPr>
      </w:pPr>
    </w:p>
    <w:p w:rsidR="00E83E3A" w:rsidRDefault="00E83E3A" w:rsidP="00E83E3A">
      <w:pPr>
        <w:rPr>
          <w:color w:val="000000"/>
        </w:rPr>
      </w:pPr>
    </w:p>
    <w:p w:rsidR="00E83E3A" w:rsidRDefault="00E83E3A" w:rsidP="00E83E3A">
      <w:pPr>
        <w:ind w:firstLine="709"/>
        <w:jc w:val="center"/>
        <w:rPr>
          <w:color w:val="000000"/>
        </w:rPr>
      </w:pPr>
    </w:p>
    <w:p w:rsidR="00747A39" w:rsidRDefault="00747A39" w:rsidP="00E83E3A">
      <w:pPr>
        <w:ind w:firstLine="709"/>
        <w:rPr>
          <w:color w:val="000000"/>
        </w:rPr>
      </w:pPr>
    </w:p>
    <w:p w:rsidR="00747A39" w:rsidRDefault="00747A39" w:rsidP="00E83E3A">
      <w:pPr>
        <w:ind w:firstLine="709"/>
        <w:rPr>
          <w:color w:val="000000"/>
        </w:rPr>
      </w:pPr>
    </w:p>
    <w:p w:rsidR="00747A39" w:rsidRDefault="00747A39" w:rsidP="00E83E3A">
      <w:pPr>
        <w:ind w:firstLine="709"/>
        <w:rPr>
          <w:color w:val="000000"/>
        </w:rPr>
      </w:pPr>
    </w:p>
    <w:p w:rsidR="00747A39" w:rsidRDefault="00747A39" w:rsidP="00E83E3A">
      <w:pPr>
        <w:ind w:firstLine="709"/>
        <w:rPr>
          <w:color w:val="000000"/>
        </w:rPr>
      </w:pPr>
    </w:p>
    <w:p w:rsidR="00054005" w:rsidRDefault="00054005" w:rsidP="00E83E3A">
      <w:pPr>
        <w:ind w:firstLine="709"/>
        <w:rPr>
          <w:color w:val="000000"/>
        </w:rPr>
      </w:pPr>
    </w:p>
    <w:p w:rsidR="00054005" w:rsidRDefault="00054005" w:rsidP="00E83E3A">
      <w:pPr>
        <w:ind w:firstLine="709"/>
        <w:rPr>
          <w:color w:val="000000"/>
        </w:rPr>
      </w:pPr>
    </w:p>
    <w:p w:rsidR="00E83E3A" w:rsidRDefault="00E83E3A" w:rsidP="00097A7E">
      <w:pPr>
        <w:ind w:firstLine="709"/>
        <w:jc w:val="right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Дата ___________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исх.№</w:t>
      </w:r>
      <w:proofErr w:type="spellEnd"/>
      <w:r>
        <w:rPr>
          <w:color w:val="000000"/>
          <w:shd w:val="clear" w:color="auto" w:fill="FFFFFF"/>
        </w:rPr>
        <w:t>__________</w:t>
      </w:r>
      <w:r>
        <w:rPr>
          <w:color w:val="000000"/>
        </w:rPr>
        <w:br/>
      </w:r>
      <w:r>
        <w:rPr>
          <w:color w:val="000000"/>
        </w:rPr>
        <w:br/>
      </w:r>
      <w:r w:rsidR="00097A7E">
        <w:rPr>
          <w:color w:val="000000"/>
        </w:rPr>
        <w:t>Председателю администрации</w:t>
      </w:r>
    </w:p>
    <w:p w:rsidR="00097A7E" w:rsidRDefault="00097A7E" w:rsidP="00097A7E">
      <w:pPr>
        <w:ind w:firstLine="709"/>
        <w:jc w:val="right"/>
        <w:rPr>
          <w:color w:val="000000"/>
        </w:rPr>
      </w:pPr>
      <w:r>
        <w:rPr>
          <w:color w:val="000000"/>
        </w:rPr>
        <w:t>Барун-Хемчикского кожууна</w:t>
      </w:r>
    </w:p>
    <w:p w:rsidR="00097A7E" w:rsidRDefault="00097A7E" w:rsidP="00097A7E">
      <w:pPr>
        <w:ind w:firstLine="709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</w:rPr>
        <w:t>А.М.Маркс-оолу</w:t>
      </w:r>
      <w:proofErr w:type="spellEnd"/>
    </w:p>
    <w:p w:rsidR="00E83E3A" w:rsidRDefault="00E83E3A" w:rsidP="00E83E3A">
      <w:pPr>
        <w:jc w:val="right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от 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(Ф.И.О. претендента – индивидуального предпринимателя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либо полное наименование претендента - юридического лица)</w:t>
      </w:r>
    </w:p>
    <w:p w:rsidR="00E83E3A" w:rsidRDefault="00E83E3A" w:rsidP="00E83E3A">
      <w:pPr>
        <w:ind w:firstLine="709"/>
        <w:rPr>
          <w:color w:val="000000"/>
          <w:shd w:val="clear" w:color="auto" w:fill="FFFFFF"/>
        </w:rPr>
      </w:pPr>
    </w:p>
    <w:p w:rsidR="00E83E3A" w:rsidRDefault="00E83E3A" w:rsidP="00E83E3A">
      <w:pPr>
        <w:pStyle w:val="210"/>
        <w:rPr>
          <w:i w:val="0"/>
          <w:sz w:val="24"/>
          <w:szCs w:val="24"/>
        </w:rPr>
      </w:pPr>
    </w:p>
    <w:p w:rsidR="00E83E3A" w:rsidRDefault="00E83E3A" w:rsidP="00E83E3A">
      <w:pPr>
        <w:pStyle w:val="21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Запрос </w:t>
      </w:r>
    </w:p>
    <w:p w:rsidR="00E83E3A" w:rsidRDefault="00E83E3A" w:rsidP="00E83E3A">
      <w:pPr>
        <w:pStyle w:val="21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разъяснение конкурсной документации</w:t>
      </w:r>
    </w:p>
    <w:p w:rsidR="00E83E3A" w:rsidRDefault="00E83E3A" w:rsidP="00E83E3A">
      <w:pPr>
        <w:pStyle w:val="210"/>
        <w:jc w:val="center"/>
        <w:rPr>
          <w:i w:val="0"/>
          <w:sz w:val="24"/>
          <w:szCs w:val="24"/>
        </w:rPr>
      </w:pPr>
    </w:p>
    <w:p w:rsidR="00E83E3A" w:rsidRDefault="00E83E3A" w:rsidP="00E83E3A">
      <w:pPr>
        <w:pStyle w:val="210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                               </w:t>
      </w:r>
    </w:p>
    <w:p w:rsidR="00E83E3A" w:rsidRDefault="00E83E3A" w:rsidP="00E83E3A">
      <w:pPr>
        <w:pStyle w:val="12"/>
        <w:ind w:firstLine="708"/>
        <w:rPr>
          <w:szCs w:val="24"/>
        </w:rPr>
      </w:pPr>
      <w:r>
        <w:rPr>
          <w:szCs w:val="24"/>
        </w:rPr>
        <w:t>Прошу Вас разъяснить следующие положения конкурсной документации:</w:t>
      </w:r>
    </w:p>
    <w:p w:rsidR="00E83E3A" w:rsidRDefault="00E83E3A" w:rsidP="00E83E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903"/>
        <w:gridCol w:w="2410"/>
        <w:gridCol w:w="4394"/>
      </w:tblGrid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A" w:rsidRDefault="00E83E3A">
            <w:pPr>
              <w:tabs>
                <w:tab w:val="left" w:pos="34"/>
              </w:tabs>
              <w:spacing w:line="276" w:lineRule="auto"/>
              <w:ind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83E3A" w:rsidRDefault="00E83E3A">
            <w:pPr>
              <w:tabs>
                <w:tab w:val="left" w:pos="34"/>
              </w:tabs>
              <w:spacing w:line="276" w:lineRule="auto"/>
              <w:ind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A" w:rsidRDefault="00E83E3A">
            <w:pPr>
              <w:spacing w:line="276" w:lineRule="auto"/>
              <w:ind w:left="-48" w:right="-1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конкурсной документации (инструкции участникам конкурса, информационной карты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A" w:rsidRDefault="00E83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A" w:rsidRDefault="00E83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запроса на разъяснение положений конкурсной документации</w:t>
            </w: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</w:tbl>
    <w:p w:rsidR="00E83E3A" w:rsidRDefault="00E83E3A" w:rsidP="00E83E3A"/>
    <w:p w:rsidR="00E83E3A" w:rsidRDefault="00E83E3A" w:rsidP="00E83E3A">
      <w:pPr>
        <w:pStyle w:val="23"/>
        <w:ind w:firstLine="0"/>
        <w:rPr>
          <w:szCs w:val="24"/>
        </w:rPr>
      </w:pPr>
      <w:r>
        <w:rPr>
          <w:szCs w:val="24"/>
        </w:rPr>
        <w:t>Ответ на запрос прошу направить по адресу:</w:t>
      </w:r>
    </w:p>
    <w:p w:rsidR="00E83E3A" w:rsidRDefault="00E83E3A" w:rsidP="00E83E3A">
      <w:pPr>
        <w:pStyle w:val="2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E83E3A" w:rsidRDefault="00E83E3A" w:rsidP="00E83E3A">
      <w:pPr>
        <w:pStyle w:val="211"/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(почтовый адрес организации, направившей запрос)</w:t>
      </w:r>
    </w:p>
    <w:p w:rsidR="00E83E3A" w:rsidRDefault="00E83E3A" w:rsidP="00E83E3A">
      <w:r>
        <w:t>_____________________________________________________________________________</w:t>
      </w:r>
    </w:p>
    <w:p w:rsidR="00E83E3A" w:rsidRPr="00E83E3A" w:rsidRDefault="00E83E3A" w:rsidP="00E83E3A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3E3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 уважением, </w:t>
      </w:r>
      <w:r w:rsidRPr="00E83E3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  <w:t>___________________________________________</w:t>
      </w:r>
    </w:p>
    <w:p w:rsidR="00E83E3A" w:rsidRDefault="00E83E3A" w:rsidP="00E83E3A">
      <w:pPr>
        <w:pStyle w:val="af0"/>
        <w:jc w:val="center"/>
        <w:rPr>
          <w:sz w:val="24"/>
          <w:szCs w:val="24"/>
          <w:vertAlign w:val="superscript"/>
        </w:rPr>
      </w:pPr>
      <w:r>
        <w:rPr>
          <w:vertAlign w:val="superscript"/>
        </w:rPr>
        <w:t>(подпись, расшифровка подписи, печать)</w:t>
      </w:r>
    </w:p>
    <w:p w:rsidR="00F65574" w:rsidRDefault="00E83E3A" w:rsidP="00E83E3A">
      <w:pPr>
        <w:jc w:val="right"/>
        <w:rPr>
          <w:b/>
        </w:rPr>
      </w:pPr>
      <w:r>
        <w:rPr>
          <w:b/>
        </w:rPr>
        <w:t xml:space="preserve">               </w:t>
      </w:r>
    </w:p>
    <w:p w:rsidR="00F65574" w:rsidRDefault="00F65574" w:rsidP="00E83E3A">
      <w:pPr>
        <w:jc w:val="right"/>
        <w:rPr>
          <w:b/>
        </w:rPr>
      </w:pPr>
    </w:p>
    <w:p w:rsidR="00E83E3A" w:rsidRDefault="00E83E3A" w:rsidP="00E83E3A">
      <w:pPr>
        <w:jc w:val="right"/>
        <w:rPr>
          <w:b/>
        </w:rPr>
      </w:pPr>
      <w:r>
        <w:rPr>
          <w:b/>
        </w:rPr>
        <w:t xml:space="preserve">                         ПРОЕКТ                                                                                           </w:t>
      </w:r>
    </w:p>
    <w:p w:rsidR="00E83E3A" w:rsidRDefault="00E83E3A" w:rsidP="00E83E3A">
      <w:pPr>
        <w:jc w:val="right"/>
        <w:rPr>
          <w:b/>
          <w:sz w:val="20"/>
          <w:szCs w:val="20"/>
        </w:rPr>
      </w:pPr>
    </w:p>
    <w:p w:rsidR="00E83E3A" w:rsidRDefault="00E83E3A" w:rsidP="00E83E3A">
      <w:pPr>
        <w:pStyle w:val="a8"/>
        <w:rPr>
          <w:b w:val="0"/>
          <w:sz w:val="24"/>
        </w:rPr>
      </w:pPr>
      <w:r>
        <w:rPr>
          <w:sz w:val="24"/>
        </w:rPr>
        <w:t xml:space="preserve">Д О Г О В О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 № __</w:t>
      </w:r>
    </w:p>
    <w:p w:rsidR="00E83E3A" w:rsidRDefault="00E83E3A" w:rsidP="00E83E3A">
      <w:pPr>
        <w:pStyle w:val="a8"/>
        <w:rPr>
          <w:sz w:val="24"/>
        </w:rPr>
      </w:pPr>
      <w:r>
        <w:rPr>
          <w:sz w:val="24"/>
        </w:rPr>
        <w:t>аренды недвижимого имущества</w:t>
      </w:r>
    </w:p>
    <w:p w:rsidR="00E83E3A" w:rsidRDefault="00E83E3A" w:rsidP="00E83E3A">
      <w:pPr>
        <w:pStyle w:val="a8"/>
        <w:rPr>
          <w:sz w:val="24"/>
        </w:rPr>
      </w:pPr>
    </w:p>
    <w:p w:rsidR="00E83E3A" w:rsidRDefault="00097A7E" w:rsidP="00E83E3A">
      <w:pPr>
        <w:jc w:val="center"/>
        <w:rPr>
          <w:b/>
          <w:i/>
        </w:rPr>
      </w:pPr>
      <w:r>
        <w:rPr>
          <w:b/>
          <w:i/>
        </w:rPr>
        <w:t>с</w:t>
      </w:r>
      <w:proofErr w:type="gramStart"/>
      <w:r>
        <w:rPr>
          <w:b/>
          <w:i/>
        </w:rPr>
        <w:t>.К</w:t>
      </w:r>
      <w:proofErr w:type="gramEnd"/>
      <w:r>
        <w:rPr>
          <w:b/>
          <w:i/>
        </w:rPr>
        <w:t>ызыл-Мажалык</w:t>
      </w:r>
      <w:r w:rsidR="00E83E3A">
        <w:rPr>
          <w:b/>
          <w:i/>
        </w:rPr>
        <w:t xml:space="preserve">                       </w:t>
      </w:r>
      <w:r w:rsidR="00E83E3A">
        <w:rPr>
          <w:b/>
          <w:i/>
        </w:rPr>
        <w:tab/>
      </w:r>
      <w:r w:rsidR="00E83E3A">
        <w:rPr>
          <w:b/>
          <w:i/>
        </w:rPr>
        <w:tab/>
      </w:r>
      <w:r w:rsidR="00E83E3A">
        <w:rPr>
          <w:b/>
          <w:i/>
        </w:rPr>
        <w:tab/>
        <w:t xml:space="preserve">     </w:t>
      </w:r>
      <w:r w:rsidR="00E83E3A">
        <w:rPr>
          <w:b/>
          <w:i/>
        </w:rPr>
        <w:tab/>
      </w:r>
      <w:r w:rsidR="00E83E3A">
        <w:rPr>
          <w:b/>
          <w:i/>
        </w:rPr>
        <w:tab/>
        <w:t xml:space="preserve"> </w:t>
      </w:r>
      <w:r w:rsidR="00064D49">
        <w:rPr>
          <w:b/>
          <w:i/>
        </w:rPr>
        <w:t xml:space="preserve">             «____»_________202</w:t>
      </w:r>
      <w:r w:rsidR="00F65574">
        <w:rPr>
          <w:b/>
          <w:i/>
        </w:rPr>
        <w:t>2</w:t>
      </w:r>
      <w:r w:rsidR="00E83E3A">
        <w:rPr>
          <w:b/>
          <w:i/>
        </w:rPr>
        <w:t xml:space="preserve"> года.</w:t>
      </w:r>
    </w:p>
    <w:p w:rsidR="00E83E3A" w:rsidRDefault="00E83E3A" w:rsidP="00E83E3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83E3A" w:rsidRPr="00A45261" w:rsidRDefault="00097A7E" w:rsidP="00A45261">
      <w:pPr>
        <w:jc w:val="both"/>
        <w:rPr>
          <w:b/>
        </w:rPr>
      </w:pPr>
      <w:r>
        <w:tab/>
      </w:r>
      <w:proofErr w:type="gramStart"/>
      <w:r>
        <w:t xml:space="preserve">Администрация муниципального района «Барун-Хемчикский кожуун Республики Тыва» </w:t>
      </w:r>
      <w:r w:rsidR="00E83E3A">
        <w:t>и, именуемая в дальнейшем «А</w:t>
      </w:r>
      <w:r w:rsidR="00A45261">
        <w:t>рендатор</w:t>
      </w:r>
      <w:r w:rsidR="00E83E3A">
        <w:t xml:space="preserve">», в лице </w:t>
      </w:r>
      <w:r>
        <w:t xml:space="preserve">председателя администрации </w:t>
      </w:r>
      <w:proofErr w:type="spellStart"/>
      <w:r>
        <w:t>Маркс-оола</w:t>
      </w:r>
      <w:proofErr w:type="spellEnd"/>
      <w:r>
        <w:t xml:space="preserve"> Алексея </w:t>
      </w:r>
      <w:proofErr w:type="spellStart"/>
      <w:r>
        <w:t>Монгушовича</w:t>
      </w:r>
      <w:proofErr w:type="spellEnd"/>
      <w:r w:rsidR="00E83E3A">
        <w:t xml:space="preserve">, действующей на основании Устава, с одной стороны, </w:t>
      </w:r>
      <w:r w:rsidR="00E83E3A">
        <w:rPr>
          <w:b/>
        </w:rPr>
        <w:t>и____________________________________________</w:t>
      </w:r>
      <w:r w:rsidR="00A45261">
        <w:rPr>
          <w:b/>
        </w:rPr>
        <w:t xml:space="preserve"> </w:t>
      </w:r>
      <w:r w:rsidR="00E83E3A">
        <w:rPr>
          <w:b/>
        </w:rPr>
        <w:t xml:space="preserve"> </w:t>
      </w:r>
      <w:r w:rsidR="00A45261">
        <w:rPr>
          <w:b/>
        </w:rPr>
        <w:t xml:space="preserve"> </w:t>
      </w:r>
      <w:r w:rsidR="00E83E3A">
        <w:t xml:space="preserve">именуемый в дальнейшем </w:t>
      </w:r>
      <w:r w:rsidR="00E83E3A">
        <w:rPr>
          <w:b/>
        </w:rPr>
        <w:t>«</w:t>
      </w:r>
      <w:r w:rsidR="00A45261" w:rsidRPr="00A45261">
        <w:t>Арендодатель</w:t>
      </w:r>
      <w:r w:rsidR="00E83E3A" w:rsidRPr="00A45261">
        <w:t>»,</w:t>
      </w:r>
      <w:r w:rsidR="00E83E3A">
        <w:t xml:space="preserve"> в лице _______________________________________________, действующего на основании ____________________________________,</w:t>
      </w:r>
      <w:r w:rsidR="002A210F">
        <w:t xml:space="preserve"> </w:t>
      </w:r>
      <w:r w:rsidR="00E83E3A">
        <w:t xml:space="preserve">с другой  стороны (далее – Стороны), заключили настоящий договор (далее-Договор) о нижеследующем. </w:t>
      </w:r>
      <w:proofErr w:type="gramEnd"/>
    </w:p>
    <w:p w:rsidR="00E83E3A" w:rsidRDefault="00E83E3A" w:rsidP="00E83E3A"/>
    <w:p w:rsidR="00E83E3A" w:rsidRDefault="00E83E3A" w:rsidP="00E83E3A">
      <w:pPr>
        <w:jc w:val="center"/>
      </w:pPr>
      <w:r>
        <w:rPr>
          <w:b/>
        </w:rPr>
        <w:t>1. Общие условия и предмет договора.</w:t>
      </w:r>
    </w:p>
    <w:p w:rsidR="00E83E3A" w:rsidRDefault="00E83E3A" w:rsidP="00E83E3A">
      <w:pPr>
        <w:jc w:val="both"/>
      </w:pPr>
      <w:r>
        <w:t>1.1.</w:t>
      </w:r>
      <w:r>
        <w:tab/>
        <w:t xml:space="preserve">Арендодатель передает, а Арендатор принимает в аренду следующее имущество: </w:t>
      </w:r>
    </w:p>
    <w:p w:rsidR="00E83E3A" w:rsidRDefault="00E83E3A" w:rsidP="00E83E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960"/>
        <w:gridCol w:w="1620"/>
        <w:gridCol w:w="1676"/>
      </w:tblGrid>
      <w:tr w:rsidR="00097A7E" w:rsidTr="00E83E3A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7A7E" w:rsidRDefault="00097A7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имущества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 w:rsidP="00097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Кадастровая  стоимость, руб.</w:t>
            </w:r>
          </w:p>
        </w:tc>
      </w:tr>
      <w:tr w:rsidR="00097A7E" w:rsidTr="00E83E3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</w:p>
        </w:tc>
      </w:tr>
      <w:tr w:rsidR="00097A7E" w:rsidTr="00E83E3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7E" w:rsidRDefault="00097A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7E" w:rsidRDefault="00097A7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83E3A" w:rsidRDefault="00E83E3A" w:rsidP="00E83E3A">
      <w:pPr>
        <w:jc w:val="both"/>
      </w:pPr>
    </w:p>
    <w:p w:rsidR="00E83E3A" w:rsidRDefault="00E83E3A" w:rsidP="00E83E3A">
      <w:pPr>
        <w:jc w:val="both"/>
      </w:pPr>
      <w:r>
        <w:t>1.2. Указанное имущество будет использоваться для</w:t>
      </w:r>
      <w:r>
        <w:rPr>
          <w:color w:val="FF0000"/>
        </w:rPr>
        <w:t xml:space="preserve"> </w:t>
      </w:r>
      <w:r w:rsidR="00097A7E" w:rsidRPr="00097A7E">
        <w:t xml:space="preserve">подачи воды </w:t>
      </w:r>
      <w:r w:rsidR="001B0E0D">
        <w:t xml:space="preserve">из источника орошения – магистрального канала на орошаемые земли  </w:t>
      </w:r>
      <w:r w:rsidRPr="00097A7E">
        <w:t>на территории</w:t>
      </w:r>
      <w:r w:rsidR="001B0E0D">
        <w:t xml:space="preserve"> сельского поселения </w:t>
      </w:r>
      <w:proofErr w:type="gramStart"/>
      <w:r w:rsidR="001B0E0D">
        <w:t>с</w:t>
      </w:r>
      <w:proofErr w:type="gramEnd"/>
      <w:r w:rsidR="001B0E0D">
        <w:t>.</w:t>
      </w:r>
      <w:r w:rsidR="00A45261">
        <w:t xml:space="preserve"> </w:t>
      </w:r>
      <w:r w:rsidR="001B0E0D">
        <w:t>___________</w:t>
      </w:r>
      <w:r>
        <w:t xml:space="preserve">. </w:t>
      </w:r>
    </w:p>
    <w:p w:rsidR="00E83E3A" w:rsidRDefault="00E83E3A" w:rsidP="00E83E3A">
      <w:r>
        <w:t>1.3. Сдача имущества в аренду не влечет передачу права собственности на него.</w:t>
      </w:r>
    </w:p>
    <w:p w:rsidR="00E83E3A" w:rsidRDefault="00E83E3A" w:rsidP="00E83E3A">
      <w:pPr>
        <w:jc w:val="both"/>
      </w:pPr>
      <w:r>
        <w:t>1.4. Неотделимые улучшения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возмещению не подлежат. Отделимые улучшения являются собственностью Арендатора.</w:t>
      </w:r>
    </w:p>
    <w:p w:rsidR="00E83E3A" w:rsidRDefault="00E83E3A" w:rsidP="00E83E3A">
      <w:pPr>
        <w:jc w:val="both"/>
      </w:pPr>
      <w:r>
        <w:t>1.5. Если имущество, сданное в аренду, выбывает из строя ранее полного амортизационного срока службы по вине Арендатора, то Арендатор возмещает недовнесенную им арендную плату, а также иные убытки в соответствии с действующим законодательством Российской Федерации, за оставшийся срок действия договора.</w:t>
      </w:r>
    </w:p>
    <w:p w:rsidR="00E83E3A" w:rsidRDefault="00E83E3A" w:rsidP="00E83E3A">
      <w:pPr>
        <w:jc w:val="both"/>
      </w:pPr>
      <w:r>
        <w:t>1.6. Если состояние возвращаемого имущества по окончании действия договора хуже переданного,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E83E3A" w:rsidRDefault="00E83E3A" w:rsidP="00E83E3A">
      <w:pPr>
        <w:jc w:val="both"/>
      </w:pPr>
      <w:r>
        <w:t>1.7. Споры, возникающие при исполнении настоящего договора, разрешаются путем переговоров либо в судебном порядке в соответствии с действующим законодательством Российской Федерации.</w:t>
      </w:r>
    </w:p>
    <w:p w:rsidR="00E83E3A" w:rsidRDefault="00E83E3A" w:rsidP="00E83E3A">
      <w:pPr>
        <w:jc w:val="both"/>
      </w:pPr>
      <w:r>
        <w:t>1.8.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center"/>
      </w:pPr>
      <w:r>
        <w:rPr>
          <w:b/>
        </w:rPr>
        <w:t>2. Обязанности сторон.</w:t>
      </w:r>
    </w:p>
    <w:p w:rsidR="00E83E3A" w:rsidRDefault="00E83E3A" w:rsidP="00E83E3A">
      <w:pPr>
        <w:numPr>
          <w:ilvl w:val="1"/>
          <w:numId w:val="6"/>
        </w:numPr>
        <w:ind w:left="0" w:firstLine="0"/>
        <w:jc w:val="both"/>
      </w:pPr>
      <w:r>
        <w:t>Арендодатель обязуется:</w:t>
      </w:r>
    </w:p>
    <w:p w:rsidR="00E83E3A" w:rsidRDefault="00E83E3A" w:rsidP="00E83E3A">
      <w:pPr>
        <w:numPr>
          <w:ilvl w:val="2"/>
          <w:numId w:val="6"/>
        </w:numPr>
        <w:ind w:left="0" w:firstLine="0"/>
        <w:jc w:val="both"/>
      </w:pPr>
      <w:r>
        <w:t>Сдать Арендатору в аренду имущество по акту приема-передачи (приложение № 1) в течение 10 рабочих дней в состоянии, соответствующим условиям договора аренды и назначению имущества.</w:t>
      </w:r>
    </w:p>
    <w:p w:rsidR="00E83E3A" w:rsidRDefault="00E83E3A" w:rsidP="00E83E3A">
      <w:pPr>
        <w:jc w:val="both"/>
      </w:pPr>
      <w:r>
        <w:t>2.1.2. Участвовать в согласованном с Арендатором порядке создания необходимых условий для эффективного использования арендуемого имущества и поддержания его в надлежащем состоянии.</w:t>
      </w:r>
    </w:p>
    <w:p w:rsidR="00E83E3A" w:rsidRDefault="00E83E3A" w:rsidP="00E83E3A">
      <w:pPr>
        <w:numPr>
          <w:ilvl w:val="1"/>
          <w:numId w:val="7"/>
        </w:numPr>
        <w:ind w:left="0" w:firstLine="0"/>
        <w:jc w:val="both"/>
      </w:pPr>
      <w:r>
        <w:lastRenderedPageBreak/>
        <w:t xml:space="preserve">   Арендатор обязуется:</w:t>
      </w:r>
    </w:p>
    <w:p w:rsidR="00E83E3A" w:rsidRDefault="00E83E3A" w:rsidP="00E83E3A">
      <w:pPr>
        <w:jc w:val="both"/>
      </w:pPr>
      <w:r>
        <w:t>2.2.1. Использовать имущество исключительно по прямому назначению, указанному в п. 1.1. настоящего договора.</w:t>
      </w:r>
    </w:p>
    <w:p w:rsidR="00E83E3A" w:rsidRDefault="00E83E3A" w:rsidP="00E83E3A">
      <w:pPr>
        <w:jc w:val="both"/>
      </w:pPr>
      <w:r>
        <w:t xml:space="preserve">2.2.2. Поддерживать имущество в полной исправности и в надлежащем техническом, санитарном состоянии, выделять для этих целей необходимые средства. Своевременно производить за свой счет текущий </w:t>
      </w:r>
      <w:r w:rsidR="001B0E0D">
        <w:t xml:space="preserve">и капитальный </w:t>
      </w:r>
      <w:r>
        <w:t>ремонт арендуемого имущества.</w:t>
      </w:r>
    </w:p>
    <w:p w:rsidR="00E83E3A" w:rsidRDefault="00E83E3A" w:rsidP="00E83E3A">
      <w:pPr>
        <w:jc w:val="both"/>
      </w:pPr>
      <w:r>
        <w:t>2.2.3. Не производить никакого переоборудования арендуемого имущества, вызываемого потребностями Арендатора, без письменного разрешения Арендодателя.</w:t>
      </w:r>
    </w:p>
    <w:p w:rsidR="00E83E3A" w:rsidRDefault="00E83E3A" w:rsidP="00E83E3A">
      <w:pPr>
        <w:autoSpaceDE w:val="0"/>
        <w:autoSpaceDN w:val="0"/>
        <w:adjustRightInd w:val="0"/>
        <w:jc w:val="both"/>
      </w:pPr>
      <w:r>
        <w:t>2.2.4. Письменно сообщить Арендодателю, не позднее, чем за 15 дней о намерении продлить срок действия договора или о предстоящем освобождении имущества, как в связи с окончанием срока действия договора, так и при досрочном освобождении и сдать имущество Арендодателю по акту приема-передачи в исправном состоянии с  учетом нормального износа.</w:t>
      </w:r>
    </w:p>
    <w:p w:rsidR="00E83E3A" w:rsidRDefault="00E83E3A" w:rsidP="00E83E3A">
      <w:pPr>
        <w:jc w:val="both"/>
      </w:pPr>
      <w:r>
        <w:t xml:space="preserve">2.2.5. </w:t>
      </w:r>
      <w:r w:rsidRPr="0098058F">
        <w:t>Не сдавать имущество, как в целом, так и частично в субаренду,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 уставной капитал других юридических лиц без письменного разрешения Арендодателя. Договоры, заключаемые Арендатором с третьими лицами об использовании арендуемого имущества без согласования с Арендодателем, считаются недействительными</w:t>
      </w:r>
      <w:r w:rsidRPr="0098058F">
        <w:rPr>
          <w:highlight w:val="yellow"/>
        </w:rPr>
        <w:t>.</w:t>
      </w:r>
    </w:p>
    <w:p w:rsidR="00E83E3A" w:rsidRDefault="00E83E3A" w:rsidP="00E83E3A">
      <w:pPr>
        <w:jc w:val="both"/>
      </w:pPr>
    </w:p>
    <w:p w:rsidR="00E83E3A" w:rsidRDefault="00E83E3A" w:rsidP="00E83E3A">
      <w:pPr>
        <w:jc w:val="center"/>
        <w:rPr>
          <w:b/>
        </w:rPr>
      </w:pPr>
      <w:r>
        <w:rPr>
          <w:b/>
        </w:rPr>
        <w:t>3. Платежи и расчеты по договору.</w:t>
      </w:r>
    </w:p>
    <w:p w:rsidR="00E83E3A" w:rsidRDefault="00E83E3A" w:rsidP="00E83E3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/>
          <w:color w:val="FF0000"/>
          <w:spacing w:val="-9"/>
        </w:rPr>
      </w:pPr>
      <w:r>
        <w:t xml:space="preserve">3.1. За пользование имуществом Арендатор уплачивает арендную плату, размер которой  </w:t>
      </w:r>
      <w:r>
        <w:rPr>
          <w:color w:val="000000"/>
        </w:rPr>
        <w:t xml:space="preserve">составляет </w:t>
      </w:r>
      <w:r>
        <w:rPr>
          <w:color w:val="000000"/>
          <w:spacing w:val="-1"/>
        </w:rPr>
        <w:t xml:space="preserve"> </w:t>
      </w:r>
      <w:r w:rsidR="001B0E0D">
        <w:rPr>
          <w:color w:val="000000"/>
          <w:spacing w:val="-1"/>
        </w:rPr>
        <w:t>_________________</w:t>
      </w:r>
      <w:r>
        <w:rPr>
          <w:spacing w:val="-1"/>
        </w:rPr>
        <w:t xml:space="preserve"> </w:t>
      </w:r>
      <w:r w:rsidR="00064D49">
        <w:rPr>
          <w:spacing w:val="-1"/>
        </w:rPr>
        <w:t>(</w:t>
      </w:r>
      <w:r w:rsidR="001B0E0D">
        <w:rPr>
          <w:spacing w:val="-1"/>
        </w:rPr>
        <w:t>сумма прописью</w:t>
      </w:r>
      <w:r>
        <w:rPr>
          <w:spacing w:val="-1"/>
        </w:rPr>
        <w:t>)</w:t>
      </w:r>
      <w:r>
        <w:rPr>
          <w:color w:val="000000"/>
          <w:spacing w:val="-1"/>
        </w:rPr>
        <w:t xml:space="preserve"> рублей в месяц без НДС.</w:t>
      </w:r>
      <w:r>
        <w:t xml:space="preserve">  </w:t>
      </w:r>
    </w:p>
    <w:p w:rsidR="00E83E3A" w:rsidRDefault="00E83E3A" w:rsidP="00E83E3A">
      <w:pPr>
        <w:pStyle w:val="a6"/>
        <w:spacing w:after="0"/>
        <w:ind w:left="0"/>
        <w:jc w:val="both"/>
      </w:pPr>
      <w:r>
        <w:t>3.2. Затраты на содержание имущества оплачиваются Арендатором самостоятельно в соответствии с заключенными договорами по отдельным счетам.</w:t>
      </w:r>
    </w:p>
    <w:p w:rsidR="00E83E3A" w:rsidRDefault="00E83E3A" w:rsidP="00E83E3A">
      <w:pPr>
        <w:pStyle w:val="a6"/>
        <w:spacing w:after="0"/>
        <w:ind w:left="0"/>
        <w:jc w:val="both"/>
      </w:pPr>
      <w:r>
        <w:t xml:space="preserve">3.3. Арендная плата вносится  на счет Арендодателя ежемесячно не позднее 5 числа следующего за </w:t>
      </w:r>
      <w:proofErr w:type="gramStart"/>
      <w:r>
        <w:t>расчетным</w:t>
      </w:r>
      <w:proofErr w:type="gramEnd"/>
      <w:r>
        <w:t xml:space="preserve"> месяца, а за 12 месяц – не позднее 20 числа последнего расчетного месяца.</w:t>
      </w:r>
    </w:p>
    <w:p w:rsidR="00E83E3A" w:rsidRDefault="00E83E3A" w:rsidP="00E83E3A">
      <w:pPr>
        <w:pStyle w:val="a6"/>
        <w:spacing w:after="0"/>
        <w:ind w:left="0"/>
        <w:jc w:val="both"/>
      </w:pPr>
      <w:r>
        <w:t xml:space="preserve">3.4. Арендная плата за аренду имущества зачисляется  в  бюджет </w:t>
      </w:r>
      <w:r w:rsidR="001B0E0D">
        <w:t>муниципального района «Барун-Хемчикский кожуун Республики Тыва»</w:t>
      </w:r>
      <w:r>
        <w:t>.</w:t>
      </w:r>
    </w:p>
    <w:p w:rsidR="00E83E3A" w:rsidRDefault="00E83E3A" w:rsidP="00E83E3A">
      <w:pPr>
        <w:pStyle w:val="a6"/>
        <w:spacing w:after="0"/>
        <w:ind w:left="0"/>
        <w:jc w:val="both"/>
      </w:pPr>
    </w:p>
    <w:p w:rsidR="00E83E3A" w:rsidRDefault="00E83E3A" w:rsidP="00E83E3A">
      <w:pPr>
        <w:pStyle w:val="a6"/>
        <w:spacing w:after="0"/>
        <w:ind w:left="0"/>
        <w:jc w:val="both"/>
      </w:pPr>
    </w:p>
    <w:p w:rsidR="00E83E3A" w:rsidRDefault="00E83E3A" w:rsidP="00E83E3A">
      <w:pPr>
        <w:pStyle w:val="a6"/>
        <w:ind w:left="0"/>
        <w:jc w:val="center"/>
        <w:rPr>
          <w:b/>
        </w:rPr>
      </w:pPr>
      <w:r>
        <w:rPr>
          <w:b/>
        </w:rPr>
        <w:t>4 .Ответственность сторон.</w:t>
      </w:r>
    </w:p>
    <w:p w:rsidR="00E83E3A" w:rsidRDefault="00E83E3A" w:rsidP="00E83E3A">
      <w:pPr>
        <w:pStyle w:val="a6"/>
        <w:ind w:left="0"/>
        <w:jc w:val="both"/>
        <w:rPr>
          <w:b/>
        </w:rPr>
      </w:pPr>
      <w:r>
        <w:t xml:space="preserve">4.1. За невыполнение или ненадлежащее исполнение обязательств по настоящему договору, стороны несут ответственность в соответствии в соответствии с действующим законодательством Российской Федерации. </w:t>
      </w:r>
    </w:p>
    <w:p w:rsidR="00E83E3A" w:rsidRDefault="00E83E3A" w:rsidP="00E83E3A">
      <w:pPr>
        <w:pStyle w:val="a6"/>
        <w:ind w:left="0"/>
        <w:jc w:val="both"/>
        <w:rPr>
          <w:b/>
        </w:rPr>
      </w:pPr>
      <w:r>
        <w:t>4.2. Уплата неустойки (пени),  не освобождает стороны по договору от исполнения возложенных на них обязательств или устранение нарушений</w:t>
      </w:r>
      <w:r>
        <w:rPr>
          <w:b/>
        </w:rPr>
        <w:t>.</w:t>
      </w:r>
    </w:p>
    <w:p w:rsidR="00E83E3A" w:rsidRDefault="00E83E3A" w:rsidP="00E83E3A">
      <w:pPr>
        <w:pStyle w:val="a6"/>
        <w:ind w:left="0"/>
        <w:jc w:val="center"/>
      </w:pPr>
      <w:r>
        <w:rPr>
          <w:b/>
        </w:rPr>
        <w:t>5. Изменение, расторжение, прекращение договора.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Изменение условий договора, его расторжение и прекращение осуществляется по соглашению сторон, а также в случаях, предусмотренных договорным законодательством Российской Федерации.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Договор аренды подлежит досрочному расторжению по инициативе Арендодателя: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При использовании имущества в целом или его части не в соответствии с условиями настоящего договора или прямым назначением данного имущества.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Если Арендатор умышленно ухудшает состояние имущества.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Если Арендатор не вносит арендную плату более двух раз подряд по истечении установленного настоящим договором срока платежа.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 xml:space="preserve">Если Арендатор не производит </w:t>
      </w:r>
      <w:r w:rsidR="001B0E0D">
        <w:t xml:space="preserve">капитального и текущего </w:t>
      </w:r>
      <w:r>
        <w:t>ремонта имущества.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При реорганизации и ликвидации Арендатора.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Если Арендатором нарушены обязательства, предусмотренные в п. 2.3.5. настоящего договора.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Договор аренды подлежит досрочному расторжению по инициативе Арендатора: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lastRenderedPageBreak/>
        <w:t>Если Арендодатель не предоставил в установленный настоящим договором срок имущество в пользование и не произвел капитального ремонта имущества.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Если имущество, в силу обстоятельств, за которые Арендатор не отвечает, окажется в состоянии непригодном для пользования.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>При препятствиях в пользовании имуществом возникших вследствие неосторожных действий Арендодателя, а также по его умышленной вине.</w:t>
      </w:r>
    </w:p>
    <w:p w:rsidR="00E83E3A" w:rsidRDefault="00E83E3A" w:rsidP="00E83E3A">
      <w:pPr>
        <w:pStyle w:val="a6"/>
        <w:numPr>
          <w:ilvl w:val="2"/>
          <w:numId w:val="8"/>
        </w:numPr>
        <w:spacing w:after="0"/>
        <w:ind w:left="0" w:firstLine="0"/>
        <w:jc w:val="both"/>
      </w:pPr>
      <w:r>
        <w:t xml:space="preserve">Переданное Арендатору имущество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Арендатору. 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В случаях стихийных бедствий, аварий, эпидемий и при иных обстоятельствах, носящих чрезвычайный характер, имущество в интересах общества по решению органов государственной власти может быть изъято у Арендатора в порядке и на условиях, установленных законодательством Российской Федерации, с возвратом Арендатору внесенной арендной платы и других платежей за неиспользованный срок аренды имущества.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Если Арендатор своевременно не возвратил арендованное имущество, он обязан внести арендную плату за все время просрочки.</w:t>
      </w:r>
    </w:p>
    <w:p w:rsidR="00E83E3A" w:rsidRDefault="00E83E3A" w:rsidP="00E83E3A">
      <w:pPr>
        <w:pStyle w:val="a6"/>
        <w:numPr>
          <w:ilvl w:val="1"/>
          <w:numId w:val="8"/>
        </w:numPr>
        <w:spacing w:after="0"/>
        <w:ind w:left="0" w:firstLine="0"/>
        <w:jc w:val="both"/>
      </w:pPr>
      <w:r>
        <w:t>Вносимые изменения и дополнения к настоящему договору рассматриваются сторонами в месячный срок и оформляются дополнительными документами, являющимися неотъемлемой частью настоящего договора.</w:t>
      </w:r>
    </w:p>
    <w:p w:rsidR="00E83E3A" w:rsidRDefault="00E83E3A" w:rsidP="00E83E3A">
      <w:pPr>
        <w:pStyle w:val="a6"/>
        <w:numPr>
          <w:ilvl w:val="1"/>
          <w:numId w:val="9"/>
        </w:numPr>
        <w:spacing w:after="0"/>
        <w:ind w:left="0" w:firstLine="0"/>
        <w:jc w:val="both"/>
        <w:rPr>
          <w:b/>
        </w:rPr>
      </w:pPr>
      <w:r>
        <w:t xml:space="preserve">  Реорганизация,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E83E3A" w:rsidRDefault="00E83E3A" w:rsidP="00E83E3A">
      <w:pPr>
        <w:pStyle w:val="a6"/>
        <w:spacing w:after="0"/>
        <w:ind w:left="0"/>
        <w:jc w:val="both"/>
        <w:rPr>
          <w:b/>
        </w:rPr>
      </w:pPr>
    </w:p>
    <w:p w:rsidR="00E83E3A" w:rsidRDefault="00E83E3A" w:rsidP="00E83E3A">
      <w:pPr>
        <w:pStyle w:val="a6"/>
        <w:ind w:left="0"/>
        <w:jc w:val="center"/>
        <w:rPr>
          <w:b/>
        </w:rPr>
      </w:pPr>
      <w:r>
        <w:rPr>
          <w:b/>
        </w:rPr>
        <w:t>6. Срок действия договора аренды</w:t>
      </w:r>
    </w:p>
    <w:p w:rsidR="00E83E3A" w:rsidRDefault="00E83E3A" w:rsidP="00E83E3A">
      <w:r>
        <w:t>6.1. Настоящий договор вступ</w:t>
      </w:r>
      <w:r w:rsidR="00872890">
        <w:t>ает в действие с ___________202</w:t>
      </w:r>
      <w:r w:rsidR="002F458A">
        <w:t>2</w:t>
      </w:r>
      <w:r>
        <w:t xml:space="preserve"> года  и прекращает свое действие __________________ года.</w:t>
      </w:r>
    </w:p>
    <w:p w:rsidR="00E83E3A" w:rsidRDefault="00E83E3A" w:rsidP="00E83E3A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  истечении  срока  договора Арендатор имеет преимущественное право на возобновление договора при условии,  что он  надлежащим  образом выполнит принятые на себя по договору аренды обязательства.</w:t>
      </w:r>
    </w:p>
    <w:p w:rsidR="00E83E3A" w:rsidRDefault="00E83E3A" w:rsidP="00E83E3A">
      <w:pPr>
        <w:autoSpaceDE w:val="0"/>
        <w:autoSpaceDN w:val="0"/>
        <w:adjustRightInd w:val="0"/>
        <w:jc w:val="both"/>
      </w:pPr>
      <w:r>
        <w:t xml:space="preserve">6.3. При отсутствии заявления хотя бы одной из сторон о  прекращении или изменении договора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окончании</w:t>
      </w:r>
      <w:proofErr w:type="gramEnd"/>
      <w:r>
        <w:t xml:space="preserve"> срока, он считается продленным на тот же срок и на тех же условиях, какие были предусмотрены договором.</w:t>
      </w:r>
    </w:p>
    <w:p w:rsidR="00E83E3A" w:rsidRDefault="00E83E3A" w:rsidP="00E83E3A">
      <w:pPr>
        <w:autoSpaceDE w:val="0"/>
        <w:autoSpaceDN w:val="0"/>
        <w:adjustRightInd w:val="0"/>
        <w:jc w:val="both"/>
      </w:pPr>
      <w:r>
        <w:t>6.4. При продлении договора на новый срок его условия могут быть изменены по соглашению сторон.</w:t>
      </w:r>
    </w:p>
    <w:p w:rsidR="002A210F" w:rsidRDefault="002A210F" w:rsidP="00E83E3A">
      <w:pPr>
        <w:autoSpaceDE w:val="0"/>
        <w:autoSpaceDN w:val="0"/>
        <w:adjustRightInd w:val="0"/>
        <w:jc w:val="both"/>
      </w:pPr>
    </w:p>
    <w:p w:rsidR="00E83E3A" w:rsidRDefault="00E83E3A" w:rsidP="00E83E3A">
      <w:pPr>
        <w:pStyle w:val="a6"/>
        <w:ind w:left="0"/>
        <w:jc w:val="center"/>
      </w:pPr>
      <w:r>
        <w:rPr>
          <w:b/>
        </w:rPr>
        <w:t>7. Заключительные положения.</w:t>
      </w:r>
    </w:p>
    <w:p w:rsidR="00E83E3A" w:rsidRDefault="00E83E3A" w:rsidP="00E83E3A">
      <w:pPr>
        <w:pStyle w:val="a6"/>
        <w:ind w:left="0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РФ.</w:t>
      </w:r>
    </w:p>
    <w:p w:rsidR="00E83E3A" w:rsidRDefault="00E83E3A" w:rsidP="00E83E3A">
      <w:pPr>
        <w:pStyle w:val="a6"/>
        <w:ind w:left="0"/>
        <w:jc w:val="both"/>
      </w:pPr>
      <w:r>
        <w:t>7.2.  В день заключения настоящего договора вся предшествующая переписка, документы и переговоры  между сторонами по вопросам, являющимся его предметом, утрачивают силу.</w:t>
      </w:r>
    </w:p>
    <w:p w:rsidR="00E83E3A" w:rsidRDefault="00E83E3A" w:rsidP="00E83E3A">
      <w:pPr>
        <w:pStyle w:val="a6"/>
        <w:ind w:left="0"/>
        <w:jc w:val="both"/>
      </w:pPr>
      <w:r>
        <w:t>7.3. Любые изменения и дополнения к настоящему договору должны быть совершен</w:t>
      </w:r>
      <w:r w:rsidR="001B0E0D">
        <w:t>ы в письменной форме и надлежащ</w:t>
      </w:r>
      <w:r>
        <w:t>е подписаны сторонами договора.</w:t>
      </w:r>
    </w:p>
    <w:p w:rsidR="00E83E3A" w:rsidRDefault="00E83E3A" w:rsidP="00E83E3A">
      <w:pPr>
        <w:pStyle w:val="a6"/>
        <w:ind w:left="0"/>
        <w:jc w:val="both"/>
      </w:pPr>
      <w:r>
        <w:t xml:space="preserve">7.4. Настоящий договор составлен в 2 (двух) экземплярах на русском языке. Все экземпляры идентичны и имеют одинаковую юридическую силу. У каждой из сторон находится 1 (один) экземпляр настоящего договора.  </w:t>
      </w:r>
    </w:p>
    <w:p w:rsidR="002F458A" w:rsidRDefault="002F458A" w:rsidP="00E83E3A">
      <w:pPr>
        <w:pStyle w:val="a6"/>
        <w:ind w:left="0"/>
        <w:jc w:val="both"/>
        <w:rPr>
          <w:b/>
        </w:rPr>
      </w:pPr>
    </w:p>
    <w:tbl>
      <w:tblPr>
        <w:tblW w:w="10766" w:type="dxa"/>
        <w:tblLook w:val="01E0"/>
      </w:tblPr>
      <w:tblGrid>
        <w:gridCol w:w="5148"/>
        <w:gridCol w:w="5618"/>
      </w:tblGrid>
      <w:tr w:rsidR="00E83E3A" w:rsidTr="00E83E3A">
        <w:trPr>
          <w:trHeight w:val="352"/>
        </w:trPr>
        <w:tc>
          <w:tcPr>
            <w:tcW w:w="5148" w:type="dxa"/>
            <w:hideMark/>
          </w:tcPr>
          <w:p w:rsidR="00E83E3A" w:rsidRDefault="00E83E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Арендодатель</w:t>
            </w:r>
            <w:r w:rsidR="002F458A">
              <w:rPr>
                <w:b/>
                <w:lang w:eastAsia="en-US"/>
              </w:rPr>
              <w:t>:</w:t>
            </w:r>
          </w:p>
          <w:p w:rsidR="002F458A" w:rsidRDefault="002F458A" w:rsidP="002F458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r w:rsidR="00D37F5D">
              <w:rPr>
                <w:b/>
                <w:lang w:eastAsia="en-US"/>
              </w:rPr>
              <w:t>муниципального района «Барун-Хемчикский кожуун Республики Тыва»</w:t>
            </w:r>
          </w:p>
          <w:p w:rsidR="002F458A" w:rsidRPr="002F458A" w:rsidRDefault="002F458A" w:rsidP="002F458A">
            <w:pPr>
              <w:pStyle w:val="af3"/>
            </w:pPr>
            <w:r w:rsidRPr="002F458A">
              <w:t>Адрес:</w:t>
            </w:r>
          </w:p>
          <w:p w:rsidR="002F458A" w:rsidRPr="002F458A" w:rsidRDefault="00D37F5D" w:rsidP="002F458A">
            <w:pPr>
              <w:pStyle w:val="af3"/>
            </w:pPr>
            <w:r>
              <w:t>668040</w:t>
            </w:r>
            <w:r w:rsidR="002F458A" w:rsidRPr="002F458A">
              <w:t xml:space="preserve">, </w:t>
            </w:r>
            <w:r>
              <w:t>Республика Тыва</w:t>
            </w:r>
            <w:r w:rsidR="002F458A" w:rsidRPr="002F458A">
              <w:t xml:space="preserve">, </w:t>
            </w:r>
            <w:r>
              <w:t xml:space="preserve">Барун-Хемчикский </w:t>
            </w:r>
            <w:r>
              <w:lastRenderedPageBreak/>
              <w:t>кожуун</w:t>
            </w:r>
            <w:r w:rsidR="002F458A" w:rsidRPr="002F458A">
              <w:t>,</w:t>
            </w:r>
            <w:r>
              <w:t xml:space="preserve"> 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ул.Чадамаб</w:t>
            </w:r>
            <w:proofErr w:type="spellEnd"/>
            <w:r>
              <w:t>, д.20</w:t>
            </w:r>
          </w:p>
          <w:p w:rsidR="002F458A" w:rsidRPr="002F458A" w:rsidRDefault="002F458A" w:rsidP="002F458A">
            <w:pPr>
              <w:pStyle w:val="af3"/>
            </w:pPr>
            <w:r w:rsidRPr="002F458A">
              <w:t>тел</w:t>
            </w:r>
            <w:r>
              <w:t>./факс</w:t>
            </w:r>
            <w:r w:rsidRPr="002F458A">
              <w:t xml:space="preserve"> 8(</w:t>
            </w:r>
            <w:r w:rsidR="00D37F5D">
              <w:t>39441</w:t>
            </w:r>
            <w:r w:rsidRPr="002F458A">
              <w:t xml:space="preserve">) </w:t>
            </w:r>
            <w:r w:rsidR="00D37F5D">
              <w:t>21-8-61, 21-2-99</w:t>
            </w:r>
          </w:p>
          <w:p w:rsidR="002F458A" w:rsidRPr="002F458A" w:rsidRDefault="002F458A" w:rsidP="002F458A">
            <w:pPr>
              <w:pStyle w:val="af3"/>
            </w:pPr>
          </w:p>
          <w:p w:rsidR="002F458A" w:rsidRPr="002F458A" w:rsidRDefault="002F458A" w:rsidP="002F458A">
            <w:pPr>
              <w:pStyle w:val="af3"/>
            </w:pPr>
            <w:r w:rsidRPr="002F458A">
              <w:t xml:space="preserve">ИНН </w:t>
            </w:r>
            <w:r w:rsidR="00D37F5D">
              <w:t>1712000203</w:t>
            </w:r>
            <w:r w:rsidRPr="002F458A">
              <w:t xml:space="preserve">  КПП </w:t>
            </w:r>
            <w:r w:rsidR="00D37F5D">
              <w:t>171201001</w:t>
            </w:r>
          </w:p>
          <w:p w:rsidR="002F458A" w:rsidRPr="00D37F5D" w:rsidRDefault="002F458A" w:rsidP="002F458A">
            <w:pPr>
              <w:pStyle w:val="af3"/>
              <w:rPr>
                <w:lang w:val="en-US"/>
              </w:rPr>
            </w:pPr>
            <w:proofErr w:type="spellStart"/>
            <w:r w:rsidRPr="002F458A">
              <w:rPr>
                <w:lang w:val="en-US"/>
              </w:rPr>
              <w:t>E</w:t>
            </w:r>
            <w:r w:rsidRPr="00D37F5D">
              <w:rPr>
                <w:lang w:val="en-US"/>
              </w:rPr>
              <w:t>_</w:t>
            </w:r>
            <w:r w:rsidRPr="002F458A">
              <w:rPr>
                <w:lang w:val="en-US"/>
              </w:rPr>
              <w:t>mail</w:t>
            </w:r>
            <w:proofErr w:type="spellEnd"/>
            <w:r w:rsidRPr="00D37F5D">
              <w:rPr>
                <w:lang w:val="en-US"/>
              </w:rPr>
              <w:t xml:space="preserve">: </w:t>
            </w:r>
            <w:r w:rsidR="00D37F5D">
              <w:rPr>
                <w:lang w:val="en-US"/>
              </w:rPr>
              <w:t>zemotdel-barum@mail.ru</w:t>
            </w:r>
            <w:hyperlink r:id="rId22" w:history="1"/>
          </w:p>
          <w:p w:rsidR="002F458A" w:rsidRPr="00D37F5D" w:rsidRDefault="002F458A" w:rsidP="002F458A">
            <w:pPr>
              <w:rPr>
                <w:sz w:val="36"/>
                <w:szCs w:val="36"/>
                <w:lang w:val="en-US"/>
              </w:rPr>
            </w:pPr>
          </w:p>
          <w:p w:rsidR="002F458A" w:rsidRPr="00D37F5D" w:rsidRDefault="002F458A" w:rsidP="002F458A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5618" w:type="dxa"/>
          </w:tcPr>
          <w:p w:rsidR="00E83E3A" w:rsidRPr="00E83E3A" w:rsidRDefault="00E83E3A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E3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Арендатор:</w:t>
            </w:r>
          </w:p>
          <w:p w:rsidR="00E83E3A" w:rsidRDefault="00E83E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83E3A" w:rsidTr="00E83E3A">
        <w:tc>
          <w:tcPr>
            <w:tcW w:w="5148" w:type="dxa"/>
            <w:hideMark/>
          </w:tcPr>
          <w:p w:rsidR="00E83E3A" w:rsidRDefault="00D37F5D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Председатель администрации</w:t>
            </w:r>
          </w:p>
          <w:p w:rsidR="00D37F5D" w:rsidRPr="00D37F5D" w:rsidRDefault="00D37F5D" w:rsidP="00D37F5D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Барун-Хемчикского кожууна</w:t>
            </w:r>
          </w:p>
        </w:tc>
        <w:tc>
          <w:tcPr>
            <w:tcW w:w="5618" w:type="dxa"/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c>
          <w:tcPr>
            <w:tcW w:w="5148" w:type="dxa"/>
            <w:hideMark/>
          </w:tcPr>
          <w:p w:rsidR="00E83E3A" w:rsidRDefault="00BC6934" w:rsidP="00D37F5D">
            <w:pPr>
              <w:tabs>
                <w:tab w:val="left" w:pos="0"/>
                <w:tab w:val="center" w:pos="25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  </w:t>
            </w:r>
            <w:proofErr w:type="spellStart"/>
            <w:r w:rsidR="00D37F5D">
              <w:rPr>
                <w:lang w:eastAsia="en-US"/>
              </w:rPr>
              <w:t>А.М.Маркс-оол</w:t>
            </w:r>
            <w:proofErr w:type="spellEnd"/>
          </w:p>
        </w:tc>
        <w:tc>
          <w:tcPr>
            <w:tcW w:w="5618" w:type="dxa"/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c>
          <w:tcPr>
            <w:tcW w:w="5148" w:type="dxa"/>
          </w:tcPr>
          <w:p w:rsidR="00E83E3A" w:rsidRDefault="00E83E3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618" w:type="dxa"/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  <w:tr w:rsidR="00E83E3A" w:rsidTr="00E83E3A">
        <w:tc>
          <w:tcPr>
            <w:tcW w:w="5148" w:type="dxa"/>
            <w:hideMark/>
          </w:tcPr>
          <w:p w:rsidR="00E83E3A" w:rsidRDefault="00E83E3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  <w:r>
              <w:rPr>
                <w:lang w:eastAsia="en-US"/>
              </w:rPr>
              <w:tab/>
            </w:r>
          </w:p>
        </w:tc>
        <w:tc>
          <w:tcPr>
            <w:tcW w:w="5618" w:type="dxa"/>
          </w:tcPr>
          <w:p w:rsidR="00E83E3A" w:rsidRDefault="00E83E3A">
            <w:pPr>
              <w:spacing w:line="276" w:lineRule="auto"/>
              <w:rPr>
                <w:lang w:eastAsia="en-US"/>
              </w:rPr>
            </w:pPr>
          </w:p>
        </w:tc>
      </w:tr>
    </w:tbl>
    <w:p w:rsidR="00E83E3A" w:rsidRDefault="00E83E3A" w:rsidP="00E83E3A">
      <w:pPr>
        <w:pStyle w:val="a6"/>
        <w:jc w:val="both"/>
        <w:rPr>
          <w:b/>
        </w:rPr>
      </w:pPr>
    </w:p>
    <w:p w:rsidR="00E83E3A" w:rsidRDefault="00E83E3A" w:rsidP="00E83E3A">
      <w:pPr>
        <w:pStyle w:val="a6"/>
        <w:jc w:val="both"/>
        <w:rPr>
          <w:b/>
        </w:rPr>
      </w:pPr>
    </w:p>
    <w:p w:rsidR="00E83E3A" w:rsidRDefault="00E83E3A" w:rsidP="00E83E3A">
      <w:pPr>
        <w:pStyle w:val="a6"/>
        <w:jc w:val="both"/>
        <w:rPr>
          <w:b/>
        </w:rPr>
      </w:pPr>
    </w:p>
    <w:p w:rsidR="00E83E3A" w:rsidRDefault="00E83E3A" w:rsidP="00E83E3A">
      <w:pPr>
        <w:pStyle w:val="a6"/>
        <w:jc w:val="both"/>
        <w:rPr>
          <w:b/>
        </w:rPr>
      </w:pPr>
    </w:p>
    <w:p w:rsidR="00E83E3A" w:rsidRDefault="00E83E3A" w:rsidP="00E83E3A">
      <w:pPr>
        <w:pStyle w:val="a6"/>
        <w:jc w:val="both"/>
        <w:rPr>
          <w:b/>
        </w:rPr>
      </w:pPr>
    </w:p>
    <w:p w:rsidR="00E83E3A" w:rsidRDefault="00E83E3A" w:rsidP="00E83E3A">
      <w:pPr>
        <w:rPr>
          <w:sz w:val="20"/>
          <w:szCs w:val="20"/>
        </w:rPr>
      </w:pPr>
    </w:p>
    <w:p w:rsidR="006503D9" w:rsidRDefault="006503D9" w:rsidP="00F95443">
      <w:pPr>
        <w:autoSpaceDE w:val="0"/>
        <w:autoSpaceDN w:val="0"/>
        <w:adjustRightInd w:val="0"/>
        <w:jc w:val="center"/>
        <w:outlineLvl w:val="1"/>
      </w:pPr>
    </w:p>
    <w:p w:rsidR="006503D9" w:rsidRDefault="006503D9" w:rsidP="00F95443">
      <w:pPr>
        <w:autoSpaceDE w:val="0"/>
        <w:autoSpaceDN w:val="0"/>
        <w:adjustRightInd w:val="0"/>
        <w:jc w:val="center"/>
        <w:outlineLvl w:val="1"/>
      </w:pPr>
    </w:p>
    <w:p w:rsidR="006503D9" w:rsidRDefault="006503D9" w:rsidP="00F95443">
      <w:pPr>
        <w:autoSpaceDE w:val="0"/>
        <w:autoSpaceDN w:val="0"/>
        <w:adjustRightInd w:val="0"/>
        <w:jc w:val="center"/>
        <w:outlineLvl w:val="1"/>
      </w:pPr>
    </w:p>
    <w:p w:rsidR="006503D9" w:rsidRDefault="006503D9" w:rsidP="00F95443">
      <w:pPr>
        <w:autoSpaceDE w:val="0"/>
        <w:autoSpaceDN w:val="0"/>
        <w:adjustRightInd w:val="0"/>
        <w:jc w:val="center"/>
        <w:outlineLvl w:val="1"/>
      </w:pPr>
    </w:p>
    <w:p w:rsidR="006503D9" w:rsidRDefault="006503D9" w:rsidP="00F95443">
      <w:pPr>
        <w:autoSpaceDE w:val="0"/>
        <w:autoSpaceDN w:val="0"/>
        <w:adjustRightInd w:val="0"/>
        <w:jc w:val="center"/>
        <w:outlineLvl w:val="1"/>
      </w:pPr>
    </w:p>
    <w:p w:rsidR="00F95443" w:rsidRDefault="00F95443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D37F5D" w:rsidP="00EE5233">
      <w:pPr>
        <w:autoSpaceDE w:val="0"/>
        <w:autoSpaceDN w:val="0"/>
        <w:adjustRightInd w:val="0"/>
        <w:outlineLvl w:val="1"/>
      </w:pPr>
    </w:p>
    <w:p w:rsidR="00D37F5D" w:rsidRDefault="0098058F" w:rsidP="0098058F">
      <w:pPr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98058F" w:rsidRDefault="0098058F" w:rsidP="0098058F">
      <w:pPr>
        <w:autoSpaceDE w:val="0"/>
        <w:autoSpaceDN w:val="0"/>
        <w:adjustRightInd w:val="0"/>
        <w:jc w:val="right"/>
        <w:outlineLvl w:val="1"/>
      </w:pPr>
    </w:p>
    <w:p w:rsidR="0098058F" w:rsidRDefault="0098058F" w:rsidP="0098058F">
      <w:pPr>
        <w:autoSpaceDE w:val="0"/>
        <w:autoSpaceDN w:val="0"/>
        <w:adjustRightInd w:val="0"/>
        <w:jc w:val="right"/>
        <w:outlineLvl w:val="1"/>
      </w:pPr>
    </w:p>
    <w:p w:rsidR="0098058F" w:rsidRDefault="0098058F" w:rsidP="0098058F">
      <w:pPr>
        <w:autoSpaceDE w:val="0"/>
        <w:autoSpaceDN w:val="0"/>
        <w:adjustRightInd w:val="0"/>
        <w:jc w:val="right"/>
        <w:outlineLvl w:val="1"/>
      </w:pPr>
    </w:p>
    <w:p w:rsidR="0098058F" w:rsidRDefault="0098058F" w:rsidP="0098058F">
      <w:pPr>
        <w:autoSpaceDE w:val="0"/>
        <w:autoSpaceDN w:val="0"/>
        <w:adjustRightInd w:val="0"/>
        <w:jc w:val="center"/>
        <w:outlineLvl w:val="1"/>
      </w:pPr>
      <w:r>
        <w:t>Акт</w:t>
      </w:r>
    </w:p>
    <w:p w:rsidR="0098058F" w:rsidRPr="004F694C" w:rsidRDefault="0098058F" w:rsidP="0098058F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t xml:space="preserve"> приема-передачи </w:t>
      </w:r>
      <w:r w:rsidRPr="004F694C">
        <w:rPr>
          <w:sz w:val="22"/>
          <w:szCs w:val="22"/>
        </w:rPr>
        <w:t>муниципального имущества</w:t>
      </w:r>
    </w:p>
    <w:p w:rsidR="0098058F" w:rsidRDefault="0098058F" w:rsidP="0098058F">
      <w:pPr>
        <w:ind w:right="-3" w:firstLine="708"/>
        <w:jc w:val="both"/>
        <w:rPr>
          <w:bCs/>
          <w:color w:val="000000"/>
          <w:sz w:val="22"/>
          <w:szCs w:val="22"/>
        </w:rPr>
      </w:pPr>
    </w:p>
    <w:p w:rsidR="0098058F" w:rsidRDefault="0098058F" w:rsidP="0098058F">
      <w:pPr>
        <w:ind w:right="-3" w:firstLine="708"/>
        <w:jc w:val="both"/>
        <w:rPr>
          <w:bCs/>
          <w:color w:val="000000"/>
          <w:sz w:val="22"/>
          <w:szCs w:val="22"/>
        </w:rPr>
      </w:pPr>
    </w:p>
    <w:p w:rsidR="0098058F" w:rsidRPr="004F694C" w:rsidRDefault="0098058F" w:rsidP="0098058F">
      <w:pPr>
        <w:ind w:right="-3"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Администрация муниципального района «Барун-Хемчикский кожуун Республики Тыва», </w:t>
      </w:r>
      <w:r w:rsidRPr="004F694C">
        <w:rPr>
          <w:color w:val="000000"/>
          <w:sz w:val="22"/>
          <w:szCs w:val="22"/>
        </w:rPr>
        <w:t xml:space="preserve"> именуем</w:t>
      </w:r>
      <w:r>
        <w:rPr>
          <w:color w:val="000000"/>
          <w:sz w:val="22"/>
          <w:szCs w:val="22"/>
        </w:rPr>
        <w:t>ая</w:t>
      </w:r>
      <w:r w:rsidRPr="004F694C">
        <w:rPr>
          <w:color w:val="000000"/>
          <w:sz w:val="22"/>
          <w:szCs w:val="22"/>
        </w:rPr>
        <w:t xml:space="preserve"> в дальнейшем Арендодатель, в лице </w:t>
      </w:r>
      <w:r>
        <w:rPr>
          <w:color w:val="000000"/>
          <w:sz w:val="22"/>
          <w:szCs w:val="22"/>
        </w:rPr>
        <w:t xml:space="preserve">председателя администрации </w:t>
      </w:r>
      <w:proofErr w:type="spellStart"/>
      <w:r>
        <w:rPr>
          <w:color w:val="000000"/>
          <w:sz w:val="22"/>
          <w:szCs w:val="22"/>
        </w:rPr>
        <w:t>Маркс-оол</w:t>
      </w:r>
      <w:proofErr w:type="spellEnd"/>
      <w:r>
        <w:rPr>
          <w:color w:val="000000"/>
          <w:sz w:val="22"/>
          <w:szCs w:val="22"/>
        </w:rPr>
        <w:t xml:space="preserve"> Алексея </w:t>
      </w:r>
      <w:proofErr w:type="spellStart"/>
      <w:r>
        <w:rPr>
          <w:color w:val="000000"/>
          <w:sz w:val="22"/>
          <w:szCs w:val="22"/>
        </w:rPr>
        <w:t>Монгушовича</w:t>
      </w:r>
      <w:proofErr w:type="spellEnd"/>
      <w:r w:rsidRPr="004F694C">
        <w:rPr>
          <w:color w:val="000000"/>
          <w:sz w:val="22"/>
          <w:szCs w:val="22"/>
        </w:rPr>
        <w:t>, действующего на основании</w:t>
      </w:r>
      <w:r>
        <w:rPr>
          <w:color w:val="000000"/>
          <w:sz w:val="22"/>
          <w:szCs w:val="22"/>
        </w:rPr>
        <w:t xml:space="preserve"> Устава</w:t>
      </w:r>
      <w:r w:rsidRPr="004F694C">
        <w:rPr>
          <w:color w:val="000000"/>
          <w:sz w:val="22"/>
          <w:szCs w:val="22"/>
        </w:rPr>
        <w:t xml:space="preserve">, с одной стороны, и </w:t>
      </w:r>
      <w:r w:rsidRPr="004F694C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4F694C">
        <w:rPr>
          <w:sz w:val="22"/>
          <w:szCs w:val="22"/>
        </w:rPr>
        <w:t>____________________</w:t>
      </w:r>
      <w:r w:rsidRPr="004F694C">
        <w:rPr>
          <w:color w:val="000000"/>
          <w:sz w:val="22"/>
          <w:szCs w:val="22"/>
        </w:rPr>
        <w:t>, в лице _________________, действующего на основании __________, с другой стороны, подписали настоящий акт о нижеследующем:</w:t>
      </w:r>
    </w:p>
    <w:p w:rsidR="0098058F" w:rsidRPr="004F694C" w:rsidRDefault="0098058F" w:rsidP="0098058F">
      <w:pPr>
        <w:tabs>
          <w:tab w:val="center" w:pos="4677"/>
          <w:tab w:val="right" w:pos="9355"/>
        </w:tabs>
        <w:ind w:firstLine="284"/>
        <w:jc w:val="both"/>
        <w:rPr>
          <w:sz w:val="22"/>
          <w:szCs w:val="22"/>
        </w:rPr>
      </w:pPr>
      <w:r w:rsidRPr="004F694C">
        <w:rPr>
          <w:sz w:val="22"/>
          <w:szCs w:val="22"/>
        </w:rPr>
        <w:t>1. Арендодатель передает, а Арендатор  принимает следующее муниципальное имущество:</w:t>
      </w:r>
    </w:p>
    <w:p w:rsidR="0098058F" w:rsidRPr="004F694C" w:rsidRDefault="0098058F" w:rsidP="0098058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1884"/>
        <w:gridCol w:w="1624"/>
      </w:tblGrid>
      <w:tr w:rsidR="0098058F" w:rsidRPr="004F694C" w:rsidTr="00D32ED5">
        <w:tc>
          <w:tcPr>
            <w:tcW w:w="675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</w:pPr>
            <w:r w:rsidRPr="004F694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69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694C">
              <w:rPr>
                <w:sz w:val="22"/>
                <w:szCs w:val="22"/>
              </w:rPr>
              <w:t>/</w:t>
            </w:r>
            <w:proofErr w:type="spellStart"/>
            <w:r w:rsidRPr="004F694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</w:pPr>
            <w:r w:rsidRPr="004F6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8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62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кадастровая стоимость, руб.</w:t>
            </w:r>
          </w:p>
        </w:tc>
      </w:tr>
      <w:tr w:rsidR="0098058F" w:rsidRPr="004F694C" w:rsidTr="00D32ED5">
        <w:tc>
          <w:tcPr>
            <w:tcW w:w="675" w:type="dxa"/>
            <w:vAlign w:val="center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</w:pPr>
            <w:r w:rsidRPr="004F694C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both"/>
              <w:rPr>
                <w:highlight w:val="yellow"/>
              </w:rPr>
            </w:pPr>
          </w:p>
        </w:tc>
        <w:tc>
          <w:tcPr>
            <w:tcW w:w="188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624" w:type="dxa"/>
          </w:tcPr>
          <w:p w:rsidR="0098058F" w:rsidRPr="004F694C" w:rsidRDefault="0098058F" w:rsidP="00D32ED5">
            <w:pPr>
              <w:tabs>
                <w:tab w:val="center" w:pos="4677"/>
                <w:tab w:val="right" w:pos="9355"/>
              </w:tabs>
              <w:jc w:val="center"/>
              <w:rPr>
                <w:highlight w:val="yellow"/>
              </w:rPr>
            </w:pPr>
          </w:p>
        </w:tc>
      </w:tr>
    </w:tbl>
    <w:p w:rsidR="0098058F" w:rsidRPr="004F694C" w:rsidRDefault="0098058F" w:rsidP="0098058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8058F" w:rsidRPr="004F694C" w:rsidRDefault="0098058F" w:rsidP="0098058F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F694C">
        <w:rPr>
          <w:sz w:val="22"/>
          <w:szCs w:val="22"/>
        </w:rPr>
        <w:t xml:space="preserve">2. Указанное </w:t>
      </w:r>
      <w:r>
        <w:rPr>
          <w:sz w:val="22"/>
          <w:szCs w:val="22"/>
        </w:rPr>
        <w:t>имущество</w:t>
      </w:r>
      <w:r w:rsidRPr="004F694C">
        <w:rPr>
          <w:sz w:val="22"/>
          <w:szCs w:val="22"/>
        </w:rPr>
        <w:t xml:space="preserve"> осмотрено Арендатором. При осмотре установлено: </w:t>
      </w:r>
      <w:r w:rsidR="00765620">
        <w:rPr>
          <w:sz w:val="22"/>
          <w:szCs w:val="22"/>
        </w:rPr>
        <w:t xml:space="preserve">имущество </w:t>
      </w:r>
      <w:r w:rsidRPr="004F694C">
        <w:rPr>
          <w:sz w:val="22"/>
          <w:szCs w:val="22"/>
        </w:rPr>
        <w:t xml:space="preserve">находится в </w:t>
      </w:r>
      <w:r w:rsidR="00765620">
        <w:rPr>
          <w:sz w:val="22"/>
          <w:szCs w:val="22"/>
        </w:rPr>
        <w:t xml:space="preserve"> удовлетворительном </w:t>
      </w:r>
      <w:r w:rsidRPr="004F694C">
        <w:rPr>
          <w:sz w:val="22"/>
          <w:szCs w:val="22"/>
        </w:rPr>
        <w:t>состоянии, готово к эксплуатации.</w:t>
      </w:r>
    </w:p>
    <w:p w:rsidR="0098058F" w:rsidRPr="004F694C" w:rsidRDefault="0098058F" w:rsidP="0098058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98058F" w:rsidRPr="004F694C" w:rsidRDefault="0098058F" w:rsidP="0098058F">
      <w:pPr>
        <w:tabs>
          <w:tab w:val="center" w:pos="4677"/>
          <w:tab w:val="right" w:pos="9355"/>
        </w:tabs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042"/>
        <w:gridCol w:w="495"/>
        <w:gridCol w:w="4884"/>
      </w:tblGrid>
      <w:tr w:rsidR="0098058F" w:rsidRPr="004F694C" w:rsidTr="00D32ED5">
        <w:tc>
          <w:tcPr>
            <w:tcW w:w="5108" w:type="dxa"/>
            <w:shd w:val="clear" w:color="auto" w:fill="auto"/>
          </w:tcPr>
          <w:p w:rsidR="0098058F" w:rsidRPr="004F694C" w:rsidRDefault="0098058F" w:rsidP="00D32ED5">
            <w:pPr>
              <w:jc w:val="both"/>
            </w:pPr>
            <w:r w:rsidRPr="004F694C">
              <w:rPr>
                <w:b/>
                <w:sz w:val="22"/>
                <w:szCs w:val="22"/>
              </w:rPr>
              <w:t>Арендодатель</w:t>
            </w:r>
          </w:p>
          <w:p w:rsidR="0098058F" w:rsidRPr="004F694C" w:rsidRDefault="0098058F" w:rsidP="00D32ED5">
            <w:pPr>
              <w:jc w:val="both"/>
            </w:pPr>
          </w:p>
        </w:tc>
        <w:tc>
          <w:tcPr>
            <w:tcW w:w="500" w:type="dxa"/>
            <w:shd w:val="clear" w:color="auto" w:fill="auto"/>
          </w:tcPr>
          <w:p w:rsidR="0098058F" w:rsidRPr="004F694C" w:rsidRDefault="0098058F" w:rsidP="00D32ED5">
            <w:pPr>
              <w:jc w:val="both"/>
            </w:pPr>
          </w:p>
        </w:tc>
        <w:tc>
          <w:tcPr>
            <w:tcW w:w="4953" w:type="dxa"/>
            <w:shd w:val="clear" w:color="auto" w:fill="auto"/>
          </w:tcPr>
          <w:p w:rsidR="0098058F" w:rsidRPr="004F694C" w:rsidRDefault="0098058F" w:rsidP="00D32ED5">
            <w:pPr>
              <w:jc w:val="both"/>
            </w:pPr>
            <w:r w:rsidRPr="004F694C">
              <w:rPr>
                <w:b/>
                <w:sz w:val="22"/>
                <w:szCs w:val="22"/>
              </w:rPr>
              <w:t>Арендатор</w:t>
            </w:r>
            <w:r w:rsidRPr="004F694C">
              <w:rPr>
                <w:sz w:val="22"/>
                <w:szCs w:val="22"/>
              </w:rPr>
              <w:t xml:space="preserve"> </w:t>
            </w:r>
          </w:p>
          <w:p w:rsidR="0098058F" w:rsidRPr="004F694C" w:rsidRDefault="0098058F" w:rsidP="00D32ED5">
            <w:pPr>
              <w:jc w:val="both"/>
            </w:pPr>
            <w:r w:rsidRPr="004F694C">
              <w:rPr>
                <w:sz w:val="22"/>
                <w:szCs w:val="22"/>
              </w:rPr>
              <w:t xml:space="preserve"> </w:t>
            </w:r>
          </w:p>
          <w:p w:rsidR="0098058F" w:rsidRPr="004F694C" w:rsidRDefault="0098058F" w:rsidP="00D32ED5">
            <w:pPr>
              <w:jc w:val="both"/>
            </w:pPr>
          </w:p>
        </w:tc>
      </w:tr>
    </w:tbl>
    <w:p w:rsidR="0098058F" w:rsidRDefault="0098058F" w:rsidP="0098058F">
      <w:pPr>
        <w:autoSpaceDE w:val="0"/>
        <w:autoSpaceDN w:val="0"/>
        <w:adjustRightInd w:val="0"/>
        <w:jc w:val="center"/>
        <w:outlineLvl w:val="1"/>
      </w:pPr>
    </w:p>
    <w:sectPr w:rsidR="0098058F" w:rsidSect="00091D80">
      <w:headerReference w:type="default" r:id="rId23"/>
      <w:pgSz w:w="11906" w:h="16838"/>
      <w:pgMar w:top="39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33" w:rsidRDefault="00D02B33" w:rsidP="009C59C5">
      <w:r>
        <w:separator/>
      </w:r>
    </w:p>
  </w:endnote>
  <w:endnote w:type="continuationSeparator" w:id="0">
    <w:p w:rsidR="00D02B33" w:rsidRDefault="00D02B33" w:rsidP="009C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33" w:rsidRDefault="00D02B33" w:rsidP="009C59C5">
      <w:r>
        <w:separator/>
      </w:r>
    </w:p>
  </w:footnote>
  <w:footnote w:type="continuationSeparator" w:id="0">
    <w:p w:rsidR="00D02B33" w:rsidRDefault="00D02B33" w:rsidP="009C5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0672"/>
      <w:docPartObj>
        <w:docPartGallery w:val="Page Numbers (Top of Page)"/>
        <w:docPartUnique/>
      </w:docPartObj>
    </w:sdtPr>
    <w:sdtContent>
      <w:p w:rsidR="008D3453" w:rsidRDefault="008D3453">
        <w:pPr>
          <w:pStyle w:val="ab"/>
          <w:jc w:val="center"/>
        </w:pPr>
        <w:fldSimple w:instr=" PAGE   \* MERGEFORMAT ">
          <w:r w:rsidR="00264C62">
            <w:rPr>
              <w:noProof/>
            </w:rPr>
            <w:t>13</w:t>
          </w:r>
        </w:fldSimple>
      </w:p>
    </w:sdtContent>
  </w:sdt>
  <w:p w:rsidR="008D3453" w:rsidRDefault="008D34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E0"/>
    <w:multiLevelType w:val="multilevel"/>
    <w:tmpl w:val="22DE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5421"/>
    <w:multiLevelType w:val="multilevel"/>
    <w:tmpl w:val="883624AE"/>
    <w:lvl w:ilvl="0">
      <w:start w:val="2"/>
      <w:numFmt w:val="decimal"/>
      <w:lvlText w:val="%1."/>
      <w:lvlJc w:val="left"/>
      <w:pPr>
        <w:tabs>
          <w:tab w:val="num" w:pos="524"/>
        </w:tabs>
        <w:ind w:left="524" w:hanging="524"/>
      </w:pPr>
    </w:lvl>
    <w:lvl w:ilvl="1">
      <w:start w:val="2"/>
      <w:numFmt w:val="decimal"/>
      <w:lvlText w:val="%1.%2."/>
      <w:lvlJc w:val="left"/>
      <w:pPr>
        <w:tabs>
          <w:tab w:val="num" w:pos="524"/>
        </w:tabs>
        <w:ind w:left="524" w:hanging="52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C73393A"/>
    <w:multiLevelType w:val="hybridMultilevel"/>
    <w:tmpl w:val="5EA6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62659"/>
    <w:multiLevelType w:val="hybridMultilevel"/>
    <w:tmpl w:val="60B2F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41A7C"/>
    <w:multiLevelType w:val="multilevel"/>
    <w:tmpl w:val="97E00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6822374"/>
    <w:multiLevelType w:val="multilevel"/>
    <w:tmpl w:val="9C3C3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2A58D8"/>
    <w:multiLevelType w:val="hybridMultilevel"/>
    <w:tmpl w:val="B81A4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937CA"/>
    <w:multiLevelType w:val="hybridMultilevel"/>
    <w:tmpl w:val="136A509E"/>
    <w:lvl w:ilvl="0" w:tplc="B902F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5"/>
        </w:tabs>
        <w:ind w:left="41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5"/>
        </w:tabs>
        <w:ind w:left="6315" w:hanging="360"/>
      </w:pPr>
    </w:lvl>
  </w:abstractNum>
  <w:abstractNum w:abstractNumId="8">
    <w:nsid w:val="737D542E"/>
    <w:multiLevelType w:val="hybridMultilevel"/>
    <w:tmpl w:val="5BD21D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103E"/>
    <w:multiLevelType w:val="multilevel"/>
    <w:tmpl w:val="BFAE1C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B48"/>
    <w:rsid w:val="00003C93"/>
    <w:rsid w:val="00012EB1"/>
    <w:rsid w:val="00021762"/>
    <w:rsid w:val="00033E60"/>
    <w:rsid w:val="000373DC"/>
    <w:rsid w:val="00040404"/>
    <w:rsid w:val="00052017"/>
    <w:rsid w:val="00054005"/>
    <w:rsid w:val="000544E0"/>
    <w:rsid w:val="00064D49"/>
    <w:rsid w:val="00067410"/>
    <w:rsid w:val="00080B61"/>
    <w:rsid w:val="00085BFC"/>
    <w:rsid w:val="00091D80"/>
    <w:rsid w:val="000929B7"/>
    <w:rsid w:val="00097A7E"/>
    <w:rsid w:val="000A1A63"/>
    <w:rsid w:val="000A567D"/>
    <w:rsid w:val="000C1448"/>
    <w:rsid w:val="000C4BCC"/>
    <w:rsid w:val="000C56DF"/>
    <w:rsid w:val="000C77A2"/>
    <w:rsid w:val="000D20A8"/>
    <w:rsid w:val="000D57E2"/>
    <w:rsid w:val="000E501A"/>
    <w:rsid w:val="001050B3"/>
    <w:rsid w:val="00123EA3"/>
    <w:rsid w:val="00125FD5"/>
    <w:rsid w:val="00132027"/>
    <w:rsid w:val="0014145F"/>
    <w:rsid w:val="00143577"/>
    <w:rsid w:val="00151055"/>
    <w:rsid w:val="0016075C"/>
    <w:rsid w:val="001616FC"/>
    <w:rsid w:val="001707F5"/>
    <w:rsid w:val="0018232A"/>
    <w:rsid w:val="001827BC"/>
    <w:rsid w:val="00185ED6"/>
    <w:rsid w:val="00187806"/>
    <w:rsid w:val="00196A76"/>
    <w:rsid w:val="001B0E0D"/>
    <w:rsid w:val="001B7DD2"/>
    <w:rsid w:val="001F39E6"/>
    <w:rsid w:val="002036BC"/>
    <w:rsid w:val="002207FB"/>
    <w:rsid w:val="00220861"/>
    <w:rsid w:val="002326E7"/>
    <w:rsid w:val="0025034B"/>
    <w:rsid w:val="00264C62"/>
    <w:rsid w:val="002679F1"/>
    <w:rsid w:val="002745F3"/>
    <w:rsid w:val="0028101B"/>
    <w:rsid w:val="00283853"/>
    <w:rsid w:val="00286690"/>
    <w:rsid w:val="002913EB"/>
    <w:rsid w:val="00293ABC"/>
    <w:rsid w:val="002956D6"/>
    <w:rsid w:val="002A200F"/>
    <w:rsid w:val="002A210F"/>
    <w:rsid w:val="002A6FC6"/>
    <w:rsid w:val="002B6DD3"/>
    <w:rsid w:val="002C6774"/>
    <w:rsid w:val="002D1585"/>
    <w:rsid w:val="002D354F"/>
    <w:rsid w:val="002D4708"/>
    <w:rsid w:val="002E23D5"/>
    <w:rsid w:val="002E66CA"/>
    <w:rsid w:val="002F458A"/>
    <w:rsid w:val="002F5AB7"/>
    <w:rsid w:val="00304E39"/>
    <w:rsid w:val="00310D16"/>
    <w:rsid w:val="00311544"/>
    <w:rsid w:val="00313D70"/>
    <w:rsid w:val="00322A55"/>
    <w:rsid w:val="00323B4C"/>
    <w:rsid w:val="00331690"/>
    <w:rsid w:val="0034566C"/>
    <w:rsid w:val="00355E58"/>
    <w:rsid w:val="00370424"/>
    <w:rsid w:val="00370CD8"/>
    <w:rsid w:val="00371446"/>
    <w:rsid w:val="00380184"/>
    <w:rsid w:val="003856A9"/>
    <w:rsid w:val="003862E2"/>
    <w:rsid w:val="00396D95"/>
    <w:rsid w:val="003A0B3F"/>
    <w:rsid w:val="003A3EBD"/>
    <w:rsid w:val="003A795D"/>
    <w:rsid w:val="003B1396"/>
    <w:rsid w:val="003B24CA"/>
    <w:rsid w:val="003E1199"/>
    <w:rsid w:val="0040161F"/>
    <w:rsid w:val="0040180B"/>
    <w:rsid w:val="00405DC0"/>
    <w:rsid w:val="00412E51"/>
    <w:rsid w:val="00420CEA"/>
    <w:rsid w:val="00430833"/>
    <w:rsid w:val="004359CF"/>
    <w:rsid w:val="00437C63"/>
    <w:rsid w:val="0044573C"/>
    <w:rsid w:val="0047511C"/>
    <w:rsid w:val="00477B72"/>
    <w:rsid w:val="004854C5"/>
    <w:rsid w:val="004B377D"/>
    <w:rsid w:val="004C22EC"/>
    <w:rsid w:val="004C2653"/>
    <w:rsid w:val="004C37E0"/>
    <w:rsid w:val="004C53C2"/>
    <w:rsid w:val="004F7A97"/>
    <w:rsid w:val="00506A1B"/>
    <w:rsid w:val="00510298"/>
    <w:rsid w:val="0051043E"/>
    <w:rsid w:val="00512AA1"/>
    <w:rsid w:val="00514E98"/>
    <w:rsid w:val="005214DD"/>
    <w:rsid w:val="00526339"/>
    <w:rsid w:val="0052671E"/>
    <w:rsid w:val="00540E18"/>
    <w:rsid w:val="00564800"/>
    <w:rsid w:val="005649C0"/>
    <w:rsid w:val="005770A1"/>
    <w:rsid w:val="005847D1"/>
    <w:rsid w:val="00592620"/>
    <w:rsid w:val="005951C6"/>
    <w:rsid w:val="005A0F69"/>
    <w:rsid w:val="005A618F"/>
    <w:rsid w:val="005B510F"/>
    <w:rsid w:val="005B6EA5"/>
    <w:rsid w:val="005B76D1"/>
    <w:rsid w:val="005B797D"/>
    <w:rsid w:val="005C4699"/>
    <w:rsid w:val="005D0765"/>
    <w:rsid w:val="005D5528"/>
    <w:rsid w:val="005E47D2"/>
    <w:rsid w:val="005F01CA"/>
    <w:rsid w:val="00610E60"/>
    <w:rsid w:val="00624BA9"/>
    <w:rsid w:val="00630AA5"/>
    <w:rsid w:val="00641CFB"/>
    <w:rsid w:val="006447FA"/>
    <w:rsid w:val="006503D9"/>
    <w:rsid w:val="00663ED2"/>
    <w:rsid w:val="0066449E"/>
    <w:rsid w:val="006771B9"/>
    <w:rsid w:val="0069531A"/>
    <w:rsid w:val="006A0F15"/>
    <w:rsid w:val="006A6358"/>
    <w:rsid w:val="006C43D3"/>
    <w:rsid w:val="006D7ABD"/>
    <w:rsid w:val="00702B48"/>
    <w:rsid w:val="00713F93"/>
    <w:rsid w:val="00721640"/>
    <w:rsid w:val="00727F56"/>
    <w:rsid w:val="00733B48"/>
    <w:rsid w:val="007356BD"/>
    <w:rsid w:val="0074066D"/>
    <w:rsid w:val="00743C65"/>
    <w:rsid w:val="00747A39"/>
    <w:rsid w:val="00752CB3"/>
    <w:rsid w:val="00761D7B"/>
    <w:rsid w:val="00763C8A"/>
    <w:rsid w:val="00765620"/>
    <w:rsid w:val="007701EC"/>
    <w:rsid w:val="00773F17"/>
    <w:rsid w:val="0078222A"/>
    <w:rsid w:val="007855DD"/>
    <w:rsid w:val="00790168"/>
    <w:rsid w:val="00793B2C"/>
    <w:rsid w:val="0079745C"/>
    <w:rsid w:val="007D0930"/>
    <w:rsid w:val="007E2EF9"/>
    <w:rsid w:val="007F0DA3"/>
    <w:rsid w:val="007F2DFF"/>
    <w:rsid w:val="0081707A"/>
    <w:rsid w:val="008238EF"/>
    <w:rsid w:val="0082609C"/>
    <w:rsid w:val="008343F5"/>
    <w:rsid w:val="008518A6"/>
    <w:rsid w:val="008525FA"/>
    <w:rsid w:val="008536D6"/>
    <w:rsid w:val="0086282D"/>
    <w:rsid w:val="008633CC"/>
    <w:rsid w:val="008653D0"/>
    <w:rsid w:val="00872890"/>
    <w:rsid w:val="008836AD"/>
    <w:rsid w:val="008858CC"/>
    <w:rsid w:val="00896466"/>
    <w:rsid w:val="008A5072"/>
    <w:rsid w:val="008A7F86"/>
    <w:rsid w:val="008B08C5"/>
    <w:rsid w:val="008B44DA"/>
    <w:rsid w:val="008C5BFB"/>
    <w:rsid w:val="008D0E3D"/>
    <w:rsid w:val="008D3453"/>
    <w:rsid w:val="008F7B7D"/>
    <w:rsid w:val="00900209"/>
    <w:rsid w:val="009045E2"/>
    <w:rsid w:val="00904839"/>
    <w:rsid w:val="00907B69"/>
    <w:rsid w:val="009250B1"/>
    <w:rsid w:val="00926D2A"/>
    <w:rsid w:val="00932014"/>
    <w:rsid w:val="00945F5A"/>
    <w:rsid w:val="009539FC"/>
    <w:rsid w:val="00955CC7"/>
    <w:rsid w:val="009730C6"/>
    <w:rsid w:val="0098058F"/>
    <w:rsid w:val="00982093"/>
    <w:rsid w:val="00993279"/>
    <w:rsid w:val="00997E11"/>
    <w:rsid w:val="009A1718"/>
    <w:rsid w:val="009B116B"/>
    <w:rsid w:val="009B6543"/>
    <w:rsid w:val="009C4FA9"/>
    <w:rsid w:val="009C5169"/>
    <w:rsid w:val="009C59C5"/>
    <w:rsid w:val="009D7920"/>
    <w:rsid w:val="00A00113"/>
    <w:rsid w:val="00A11E63"/>
    <w:rsid w:val="00A17183"/>
    <w:rsid w:val="00A2587F"/>
    <w:rsid w:val="00A32081"/>
    <w:rsid w:val="00A4069D"/>
    <w:rsid w:val="00A45261"/>
    <w:rsid w:val="00A605A3"/>
    <w:rsid w:val="00A6398D"/>
    <w:rsid w:val="00AA1EBA"/>
    <w:rsid w:val="00AB5B88"/>
    <w:rsid w:val="00AB6358"/>
    <w:rsid w:val="00AD6E41"/>
    <w:rsid w:val="00AE1A40"/>
    <w:rsid w:val="00B1635D"/>
    <w:rsid w:val="00B43513"/>
    <w:rsid w:val="00B47519"/>
    <w:rsid w:val="00B50E4C"/>
    <w:rsid w:val="00B56307"/>
    <w:rsid w:val="00B563FD"/>
    <w:rsid w:val="00B64C1E"/>
    <w:rsid w:val="00B65744"/>
    <w:rsid w:val="00B67054"/>
    <w:rsid w:val="00B761EA"/>
    <w:rsid w:val="00B841CF"/>
    <w:rsid w:val="00B90CFC"/>
    <w:rsid w:val="00B914C4"/>
    <w:rsid w:val="00B95C87"/>
    <w:rsid w:val="00BB1E6C"/>
    <w:rsid w:val="00BB34D9"/>
    <w:rsid w:val="00BB4350"/>
    <w:rsid w:val="00BB4E4E"/>
    <w:rsid w:val="00BB5602"/>
    <w:rsid w:val="00BC6934"/>
    <w:rsid w:val="00BF3D23"/>
    <w:rsid w:val="00BF4AD4"/>
    <w:rsid w:val="00C00386"/>
    <w:rsid w:val="00C00DBB"/>
    <w:rsid w:val="00C0745F"/>
    <w:rsid w:val="00C10043"/>
    <w:rsid w:val="00C1713D"/>
    <w:rsid w:val="00C3379A"/>
    <w:rsid w:val="00C506AB"/>
    <w:rsid w:val="00C61FF8"/>
    <w:rsid w:val="00C6367F"/>
    <w:rsid w:val="00C65624"/>
    <w:rsid w:val="00C67FF9"/>
    <w:rsid w:val="00C728FE"/>
    <w:rsid w:val="00C80BA5"/>
    <w:rsid w:val="00C930DF"/>
    <w:rsid w:val="00CA1D20"/>
    <w:rsid w:val="00CA4E4E"/>
    <w:rsid w:val="00CB2C53"/>
    <w:rsid w:val="00CB516A"/>
    <w:rsid w:val="00CD1E5D"/>
    <w:rsid w:val="00CD44A5"/>
    <w:rsid w:val="00D02B33"/>
    <w:rsid w:val="00D069A2"/>
    <w:rsid w:val="00D23B4D"/>
    <w:rsid w:val="00D32ED5"/>
    <w:rsid w:val="00D3724D"/>
    <w:rsid w:val="00D37F5D"/>
    <w:rsid w:val="00D40C31"/>
    <w:rsid w:val="00D43AAF"/>
    <w:rsid w:val="00D71A5A"/>
    <w:rsid w:val="00D75D1A"/>
    <w:rsid w:val="00D770F3"/>
    <w:rsid w:val="00D779D7"/>
    <w:rsid w:val="00D843D4"/>
    <w:rsid w:val="00D860D1"/>
    <w:rsid w:val="00D918D1"/>
    <w:rsid w:val="00DA0AF1"/>
    <w:rsid w:val="00DA5C8E"/>
    <w:rsid w:val="00DC206A"/>
    <w:rsid w:val="00DE08D7"/>
    <w:rsid w:val="00DE1600"/>
    <w:rsid w:val="00DF5AD1"/>
    <w:rsid w:val="00E025C9"/>
    <w:rsid w:val="00E0734E"/>
    <w:rsid w:val="00E0791C"/>
    <w:rsid w:val="00E208D6"/>
    <w:rsid w:val="00E216DA"/>
    <w:rsid w:val="00E25EEA"/>
    <w:rsid w:val="00E278CE"/>
    <w:rsid w:val="00E407F1"/>
    <w:rsid w:val="00E4550F"/>
    <w:rsid w:val="00E51224"/>
    <w:rsid w:val="00E53A1C"/>
    <w:rsid w:val="00E65B45"/>
    <w:rsid w:val="00E67B1A"/>
    <w:rsid w:val="00E83E3A"/>
    <w:rsid w:val="00E91CE6"/>
    <w:rsid w:val="00EA1CAF"/>
    <w:rsid w:val="00EB096B"/>
    <w:rsid w:val="00EB4A41"/>
    <w:rsid w:val="00EB5533"/>
    <w:rsid w:val="00ED3779"/>
    <w:rsid w:val="00EE5233"/>
    <w:rsid w:val="00EF67C6"/>
    <w:rsid w:val="00F05FA0"/>
    <w:rsid w:val="00F06451"/>
    <w:rsid w:val="00F11829"/>
    <w:rsid w:val="00F302C0"/>
    <w:rsid w:val="00F50B58"/>
    <w:rsid w:val="00F57766"/>
    <w:rsid w:val="00F62B2D"/>
    <w:rsid w:val="00F65574"/>
    <w:rsid w:val="00F66B3C"/>
    <w:rsid w:val="00F66FC9"/>
    <w:rsid w:val="00F75570"/>
    <w:rsid w:val="00F75828"/>
    <w:rsid w:val="00F84A1B"/>
    <w:rsid w:val="00F95443"/>
    <w:rsid w:val="00F97551"/>
    <w:rsid w:val="00FA1205"/>
    <w:rsid w:val="00FD5F03"/>
    <w:rsid w:val="00FD7333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3D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8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8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83E3A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63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nhideWhenUsed/>
    <w:rsid w:val="00B563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03D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6503D9"/>
    <w:rPr>
      <w:rFonts w:ascii="Calibri" w:hAnsi="Calibri" w:cs="Calibri"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03D9"/>
    <w:rPr>
      <w:rFonts w:ascii="Calibri" w:eastAsia="Times New Roman" w:hAnsi="Calibri" w:cs="Calibri"/>
      <w:sz w:val="28"/>
      <w:szCs w:val="28"/>
      <w:lang w:val="en-US" w:eastAsia="ru-RU"/>
    </w:rPr>
  </w:style>
  <w:style w:type="paragraph" w:styleId="a6">
    <w:name w:val="Body Text Indent"/>
    <w:basedOn w:val="a"/>
    <w:link w:val="a7"/>
    <w:semiHidden/>
    <w:unhideWhenUsed/>
    <w:rsid w:val="007701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701EC"/>
    <w:pPr>
      <w:jc w:val="center"/>
    </w:pPr>
    <w:rPr>
      <w:b/>
      <w:bCs/>
      <w:sz w:val="40"/>
    </w:rPr>
  </w:style>
  <w:style w:type="character" w:customStyle="1" w:styleId="a9">
    <w:name w:val="Название Знак"/>
    <w:basedOn w:val="a0"/>
    <w:link w:val="a8"/>
    <w:rsid w:val="007701E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a">
    <w:name w:val="Table Grid"/>
    <w:basedOn w:val="a1"/>
    <w:rsid w:val="007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59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9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5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83E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83E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E83E3A"/>
    <w:rPr>
      <w:color w:val="800080" w:themeColor="followedHyperlink"/>
      <w:u w:val="single"/>
    </w:rPr>
  </w:style>
  <w:style w:type="paragraph" w:styleId="af0">
    <w:name w:val="Body Text"/>
    <w:basedOn w:val="a"/>
    <w:link w:val="af1"/>
    <w:semiHidden/>
    <w:unhideWhenUsed/>
    <w:rsid w:val="00E83E3A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semiHidden/>
    <w:rsid w:val="00E8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83E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8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E83E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83E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E83E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E83E3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E83E3A"/>
    <w:rPr>
      <w:b/>
      <w:i/>
    </w:rPr>
  </w:style>
  <w:style w:type="paragraph" w:customStyle="1" w:styleId="211">
    <w:name w:val="Основной текст с отступом 21"/>
    <w:basedOn w:val="11"/>
    <w:rsid w:val="00E83E3A"/>
    <w:pPr>
      <w:ind w:left="360"/>
      <w:jc w:val="both"/>
    </w:pPr>
  </w:style>
  <w:style w:type="paragraph" w:customStyle="1" w:styleId="310">
    <w:name w:val="Основной текст с отступом 31"/>
    <w:basedOn w:val="11"/>
    <w:rsid w:val="00E83E3A"/>
    <w:pPr>
      <w:ind w:left="426"/>
      <w:jc w:val="both"/>
    </w:pPr>
  </w:style>
  <w:style w:type="paragraph" w:customStyle="1" w:styleId="12">
    <w:name w:val="çàãîëîâîê 1"/>
    <w:basedOn w:val="a"/>
    <w:next w:val="a"/>
    <w:rsid w:val="00E83E3A"/>
    <w:pPr>
      <w:keepNext/>
      <w:ind w:firstLine="567"/>
      <w:jc w:val="both"/>
    </w:pPr>
    <w:rPr>
      <w:szCs w:val="20"/>
    </w:rPr>
  </w:style>
  <w:style w:type="paragraph" w:customStyle="1" w:styleId="23">
    <w:name w:val="çàãîëîâîê 2"/>
    <w:basedOn w:val="a"/>
    <w:next w:val="a"/>
    <w:rsid w:val="00E83E3A"/>
    <w:pPr>
      <w:keepNext/>
      <w:ind w:firstLine="567"/>
    </w:pPr>
    <w:rPr>
      <w:szCs w:val="20"/>
    </w:rPr>
  </w:style>
  <w:style w:type="paragraph" w:customStyle="1" w:styleId="af2">
    <w:name w:val="Таблицы (моноширинный)"/>
    <w:basedOn w:val="a"/>
    <w:next w:val="a"/>
    <w:rsid w:val="00E83E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3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3E3A"/>
  </w:style>
  <w:style w:type="character" w:customStyle="1" w:styleId="submenu-table">
    <w:name w:val="submenu-table"/>
    <w:basedOn w:val="a0"/>
    <w:rsid w:val="00E83E3A"/>
  </w:style>
  <w:style w:type="paragraph" w:styleId="af3">
    <w:name w:val="No Spacing"/>
    <w:uiPriority w:val="1"/>
    <w:qFormat/>
    <w:rsid w:val="000A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5E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-barum@mail.ru" TargetMode="External"/><Relationship Id="rId13" Type="http://schemas.openxmlformats.org/officeDocument/2006/relationships/hyperlink" Target="consultantplus://offline/ref=8077A2BF2A6CAA9AB418E3CBA0602F5896BB4F5CECED79A6F270BEBB799BBAF6BFAE1543F7BF8F35hDdDE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77A2BF2A6CAA9AB418E3CBA0602F5896BB4F5CECED79A6F270BEBB799BBAF6BFAE1543F7BF8C33hDdDE" TargetMode="External"/><Relationship Id="rId17" Type="http://schemas.openxmlformats.org/officeDocument/2006/relationships/hyperlink" Target="mailto:zemotdel-barum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77A2BF2A6CAA9AB418E3CBA0602F5896BB4F5CECED79A6F270BEBB799BBAF6BFAE1543F7BF8C34hDd1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8077A2BF2A6CAA9AB418E3CBA0602F5896BB4F5EEFE679A6F270BEBB799BBAF6BFAE1543F7BF8D36hDd0E" TargetMode="External"/><Relationship Id="rId22" Type="http://schemas.openxmlformats.org/officeDocument/2006/relationships/hyperlink" Target="mailto:cool.harik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3F24-95F1-4345-9CB1-7572EC29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27</Pages>
  <Words>10076</Words>
  <Characters>57437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58</cp:revision>
  <cp:lastPrinted>2022-02-23T08:13:00Z</cp:lastPrinted>
  <dcterms:created xsi:type="dcterms:W3CDTF">2022-01-21T11:21:00Z</dcterms:created>
  <dcterms:modified xsi:type="dcterms:W3CDTF">2022-12-12T05:21:00Z</dcterms:modified>
</cp:coreProperties>
</file>