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1" w:rsidRPr="00970D62" w:rsidRDefault="007F4104" w:rsidP="00C829E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32385</wp:posOffset>
            </wp:positionV>
            <wp:extent cx="1123950" cy="9334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4000"/>
                      <a:grayscl/>
                      <a:biLevel thresh="50000"/>
                    </a:blip>
                    <a:srcRect l="2133" t="2232" r="-2133" b="-2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9E1" w:rsidRDefault="00C829E1" w:rsidP="00C829E1">
      <w:pPr>
        <w:pStyle w:val="2"/>
        <w:jc w:val="center"/>
        <w:rPr>
          <w:i/>
          <w:sz w:val="32"/>
          <w:szCs w:val="32"/>
        </w:rPr>
      </w:pPr>
    </w:p>
    <w:p w:rsidR="00C829E1" w:rsidRDefault="00C829E1" w:rsidP="00C829E1"/>
    <w:p w:rsidR="00C829E1" w:rsidRPr="00970D62" w:rsidRDefault="00C829E1" w:rsidP="00C829E1"/>
    <w:p w:rsidR="00C829E1" w:rsidRPr="00C829E1" w:rsidRDefault="00C829E1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ТЫВА РЕСПУБЛИКА БАРУН-ХЕМЧИК КОЖУУН</w:t>
      </w:r>
    </w:p>
    <w:p w:rsidR="00C829E1" w:rsidRPr="00C829E1" w:rsidRDefault="00C829E1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ШЕКПЭЭР СУМУ ЧАГЫРГАЗЫ</w:t>
      </w:r>
    </w:p>
    <w:p w:rsidR="00C829E1" w:rsidRPr="00294F6C" w:rsidRDefault="00C829E1" w:rsidP="00C829E1">
      <w:pPr>
        <w:pStyle w:val="a3"/>
        <w:jc w:val="center"/>
        <w:rPr>
          <w:rFonts w:ascii="Calibri" w:eastAsia="Calibri" w:hAnsi="Calibri" w:cs="Times New Roman"/>
          <w:b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C829E1" w:rsidRPr="00294F6C" w:rsidRDefault="00C829E1" w:rsidP="00C829E1">
      <w:pPr>
        <w:jc w:val="center"/>
        <w:rPr>
          <w:sz w:val="28"/>
          <w:szCs w:val="28"/>
        </w:rPr>
      </w:pP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РЕСПУБЛИКА ТЫВА БАРУН-ХЕМЧИКСКИЙ КОЖУУН</w:t>
      </w: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АДМИНИСТРАЦИЯ СЕЛЬСКОГО ПОСЕЛЕНИЯ СУМОН</w:t>
      </w: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ШЕКПЭЭРСКИЙ</w:t>
      </w:r>
    </w:p>
    <w:p w:rsidR="00C829E1" w:rsidRDefault="00C829E1" w:rsidP="00C829E1">
      <w:pPr>
        <w:jc w:val="center"/>
        <w:rPr>
          <w:b/>
          <w:sz w:val="28"/>
          <w:szCs w:val="28"/>
        </w:rPr>
      </w:pPr>
    </w:p>
    <w:p w:rsidR="00C829E1" w:rsidRPr="00294F6C" w:rsidRDefault="00C829E1" w:rsidP="00C829E1">
      <w:pPr>
        <w:jc w:val="center"/>
        <w:rPr>
          <w:b/>
          <w:sz w:val="28"/>
          <w:szCs w:val="28"/>
        </w:rPr>
      </w:pPr>
      <w:r w:rsidRPr="00294F6C">
        <w:rPr>
          <w:b/>
          <w:sz w:val="28"/>
          <w:szCs w:val="28"/>
        </w:rPr>
        <w:t>ПОСТАНОВЛЕНИЕ</w:t>
      </w:r>
    </w:p>
    <w:p w:rsidR="00C829E1" w:rsidRDefault="00C829E1" w:rsidP="00C829E1">
      <w:pPr>
        <w:jc w:val="center"/>
        <w:rPr>
          <w:sz w:val="28"/>
          <w:szCs w:val="28"/>
        </w:rPr>
      </w:pPr>
    </w:p>
    <w:p w:rsidR="00C829E1" w:rsidRPr="0047315D" w:rsidRDefault="002A01A3" w:rsidP="00C829E1">
      <w:pPr>
        <w:rPr>
          <w:sz w:val="28"/>
          <w:szCs w:val="28"/>
        </w:rPr>
      </w:pPr>
      <w:r>
        <w:rPr>
          <w:sz w:val="28"/>
          <w:szCs w:val="28"/>
        </w:rPr>
        <w:t>от  «15»января</w:t>
      </w:r>
      <w:r w:rsidR="00E07DB7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D36FD9">
        <w:rPr>
          <w:sz w:val="28"/>
          <w:szCs w:val="28"/>
        </w:rPr>
        <w:t xml:space="preserve">г.              </w:t>
      </w:r>
      <w:r w:rsidR="00E3091C">
        <w:rPr>
          <w:sz w:val="28"/>
          <w:szCs w:val="28"/>
        </w:rPr>
        <w:t xml:space="preserve">   </w:t>
      </w:r>
      <w:r w:rsidR="00D36FD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1</w:t>
      </w:r>
      <w:r w:rsidR="00C829E1">
        <w:rPr>
          <w:sz w:val="28"/>
          <w:szCs w:val="28"/>
        </w:rPr>
        <w:t xml:space="preserve">                                 с.Шекпээр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C829E1" w:rsidP="00C829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Об  исполнении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Шекпээрский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D453CA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 w:rsidR="008A0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091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3D62CB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8A00EC" w:rsidRPr="008A0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091C">
        <w:rPr>
          <w:rFonts w:ascii="Times New Roman" w:hAnsi="Times New Roman" w:cs="Times New Roman"/>
          <w:sz w:val="28"/>
          <w:szCs w:val="28"/>
          <w:lang w:eastAsia="ru-RU"/>
        </w:rPr>
        <w:t>квартал 2019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    В соответствии с пунктом 7 статьи 81, статьей 264.2 Бюджетного кодекса Российской Федерации 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1. Утвердить отчет об исполнении бюджета сельского поселения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Шекпээрский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53CA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8A0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0E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3D62CB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8A00EC" w:rsidRPr="008A0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0EC">
        <w:rPr>
          <w:rFonts w:ascii="Times New Roman" w:hAnsi="Times New Roman" w:cs="Times New Roman"/>
          <w:sz w:val="28"/>
          <w:szCs w:val="28"/>
          <w:lang w:eastAsia="ru-RU"/>
        </w:rPr>
        <w:t>квартал</w:t>
      </w:r>
      <w:r w:rsidR="00D453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091C">
        <w:rPr>
          <w:rFonts w:ascii="Times New Roman" w:hAnsi="Times New Roman" w:cs="Times New Roman"/>
          <w:sz w:val="28"/>
          <w:szCs w:val="28"/>
          <w:lang w:eastAsia="ru-RU"/>
        </w:rPr>
        <w:t>2019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согласно приложению к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астоящему постановлению.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    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2. Отчет об исполнении бюджета сельского поселения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Шекпээрский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53CA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8A0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0E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3D62CB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E3091C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2019</w:t>
      </w:r>
      <w:r w:rsidR="00E07DB7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направить</w:t>
      </w:r>
      <w:r w:rsidR="00E07DB7" w:rsidRPr="00E07D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представителей Хурала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Шекпээрский</w:t>
      </w:r>
      <w:proofErr w:type="spell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E07DB7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возлагаю н</w:t>
      </w:r>
      <w:r w:rsidR="00D36FD9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3D0388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 бухгалтера  Хертек </w:t>
      </w:r>
      <w:r w:rsidR="00BF15BA">
        <w:rPr>
          <w:rFonts w:ascii="Times New Roman" w:hAnsi="Times New Roman" w:cs="Times New Roman"/>
          <w:sz w:val="28"/>
          <w:szCs w:val="28"/>
          <w:lang w:eastAsia="ru-RU"/>
        </w:rPr>
        <w:t>Л.В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Default="00B276F5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F15B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72228">
        <w:rPr>
          <w:rFonts w:ascii="Times New Roman" w:hAnsi="Times New Roman" w:cs="Times New Roman"/>
          <w:sz w:val="28"/>
          <w:szCs w:val="28"/>
          <w:lang w:eastAsia="ru-RU"/>
        </w:rPr>
        <w:t>редседатель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829E1" w:rsidRPr="00C829E1" w:rsidRDefault="000E6364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сумон Шекпээрский:                                   </w:t>
      </w:r>
      <w:r w:rsidR="00BF15BA">
        <w:rPr>
          <w:rFonts w:ascii="Times New Roman" w:hAnsi="Times New Roman" w:cs="Times New Roman"/>
          <w:sz w:val="28"/>
          <w:szCs w:val="28"/>
          <w:lang w:eastAsia="ru-RU"/>
        </w:rPr>
        <w:t>Ооржак А.М.</w:t>
      </w:r>
    </w:p>
    <w:p w:rsidR="00DB674F" w:rsidRPr="00B276F5" w:rsidRDefault="00DB674F" w:rsidP="00B276F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674F" w:rsidRPr="00B276F5" w:rsidSect="00DB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6F5"/>
    <w:rsid w:val="00004076"/>
    <w:rsid w:val="00007549"/>
    <w:rsid w:val="00077722"/>
    <w:rsid w:val="000E6364"/>
    <w:rsid w:val="0016637B"/>
    <w:rsid w:val="00185394"/>
    <w:rsid w:val="002A01A3"/>
    <w:rsid w:val="003D0388"/>
    <w:rsid w:val="003D62CB"/>
    <w:rsid w:val="00422C7E"/>
    <w:rsid w:val="004D2EA2"/>
    <w:rsid w:val="006B7109"/>
    <w:rsid w:val="0072356D"/>
    <w:rsid w:val="00764986"/>
    <w:rsid w:val="00772228"/>
    <w:rsid w:val="007F4104"/>
    <w:rsid w:val="008A00EC"/>
    <w:rsid w:val="008A52E8"/>
    <w:rsid w:val="008B1856"/>
    <w:rsid w:val="009278AC"/>
    <w:rsid w:val="00A810A4"/>
    <w:rsid w:val="00AB3B4F"/>
    <w:rsid w:val="00AB3DCC"/>
    <w:rsid w:val="00B242A6"/>
    <w:rsid w:val="00B24885"/>
    <w:rsid w:val="00B276F5"/>
    <w:rsid w:val="00BF15BA"/>
    <w:rsid w:val="00BF7F91"/>
    <w:rsid w:val="00C215AA"/>
    <w:rsid w:val="00C829E1"/>
    <w:rsid w:val="00C93CCC"/>
    <w:rsid w:val="00D36FD9"/>
    <w:rsid w:val="00D453CA"/>
    <w:rsid w:val="00D739E9"/>
    <w:rsid w:val="00DB674F"/>
    <w:rsid w:val="00E07DB7"/>
    <w:rsid w:val="00E3091C"/>
    <w:rsid w:val="00EF36F4"/>
    <w:rsid w:val="00F5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7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27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947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Шекпээр</cp:lastModifiedBy>
  <cp:revision>31</cp:revision>
  <cp:lastPrinted>2020-03-19T03:47:00Z</cp:lastPrinted>
  <dcterms:created xsi:type="dcterms:W3CDTF">2016-08-18T19:08:00Z</dcterms:created>
  <dcterms:modified xsi:type="dcterms:W3CDTF">2020-03-19T03:47:00Z</dcterms:modified>
</cp:coreProperties>
</file>