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3070"/>
        <w:gridCol w:w="3070"/>
        <w:gridCol w:w="3070"/>
      </w:tblGrid>
      <w:tr w:rsidR="00BA2B91" w:rsidRPr="008A4B0D" w:rsidTr="00803D9F">
        <w:tc>
          <w:tcPr>
            <w:tcW w:w="3070" w:type="dxa"/>
          </w:tcPr>
          <w:p w:rsidR="00BA2B91" w:rsidRPr="008A4B0D" w:rsidRDefault="00BA2B91" w:rsidP="00803D9F">
            <w:pPr>
              <w:rPr>
                <w:sz w:val="20"/>
                <w:szCs w:val="20"/>
              </w:rPr>
            </w:pPr>
          </w:p>
        </w:tc>
        <w:tc>
          <w:tcPr>
            <w:tcW w:w="3070" w:type="dxa"/>
          </w:tcPr>
          <w:p w:rsidR="00BA2B91" w:rsidRPr="008A4B0D" w:rsidRDefault="00BA2B91" w:rsidP="00D340CA">
            <w:pPr>
              <w:jc w:val="center"/>
              <w:rPr>
                <w:sz w:val="20"/>
                <w:szCs w:val="20"/>
              </w:rPr>
            </w:pPr>
            <w:r w:rsidRPr="008A4B0D">
              <w:rPr>
                <w:sz w:val="20"/>
                <w:szCs w:val="20"/>
              </w:rPr>
              <w:t xml:space="preserve">         </w:t>
            </w:r>
            <w:r w:rsidR="00D340CA" w:rsidRPr="00D340CA">
              <w:rPr>
                <w:noProof/>
                <w:sz w:val="20"/>
                <w:szCs w:val="20"/>
                <w:lang w:eastAsia="ru-RU"/>
              </w:rPr>
              <w:drawing>
                <wp:inline distT="0" distB="0" distL="0" distR="0">
                  <wp:extent cx="865533" cy="998692"/>
                  <wp:effectExtent l="19050" t="0" r="0" b="0"/>
                  <wp:docPr id="1" name="Рисунок 1" descr="C:\Users\Evgeniy\Downloads\kznn-m-c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vgeniy\Downloads\kznn-m-cnt.jpg"/>
                          <pic:cNvPicPr>
                            <a:picLocks noChangeAspect="1" noChangeArrowheads="1"/>
                          </pic:cNvPicPr>
                        </pic:nvPicPr>
                        <pic:blipFill>
                          <a:blip r:embed="rId6" cstate="print"/>
                          <a:srcRect/>
                          <a:stretch>
                            <a:fillRect/>
                          </a:stretch>
                        </pic:blipFill>
                        <pic:spPr bwMode="auto">
                          <a:xfrm>
                            <a:off x="0" y="0"/>
                            <a:ext cx="865533" cy="998692"/>
                          </a:xfrm>
                          <a:prstGeom prst="rect">
                            <a:avLst/>
                          </a:prstGeom>
                          <a:noFill/>
                          <a:ln w="9525">
                            <a:noFill/>
                            <a:miter lim="800000"/>
                            <a:headEnd/>
                            <a:tailEnd/>
                          </a:ln>
                        </pic:spPr>
                      </pic:pic>
                    </a:graphicData>
                  </a:graphic>
                </wp:inline>
              </w:drawing>
            </w:r>
          </w:p>
        </w:tc>
        <w:tc>
          <w:tcPr>
            <w:tcW w:w="3070" w:type="dxa"/>
          </w:tcPr>
          <w:p w:rsidR="00BA2B91" w:rsidRPr="008A4B0D" w:rsidRDefault="00BA2B91" w:rsidP="00803D9F">
            <w:pPr>
              <w:jc w:val="right"/>
              <w:rPr>
                <w:sz w:val="20"/>
                <w:szCs w:val="20"/>
              </w:rPr>
            </w:pPr>
          </w:p>
        </w:tc>
      </w:tr>
    </w:tbl>
    <w:p w:rsidR="00BA2B91" w:rsidRPr="00CA562C" w:rsidRDefault="00D340CA" w:rsidP="00BA2B9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ТЫВА РЕСПУБЛИКАНЫҢ</w:t>
      </w:r>
    </w:p>
    <w:p w:rsidR="00BA2B91" w:rsidRPr="00CA562C" w:rsidRDefault="00BA2B91" w:rsidP="00BA2B91">
      <w:pPr>
        <w:spacing w:after="0" w:line="240" w:lineRule="auto"/>
        <w:jc w:val="center"/>
        <w:rPr>
          <w:rFonts w:ascii="Times New Roman" w:hAnsi="Times New Roman" w:cs="Times New Roman"/>
          <w:sz w:val="32"/>
          <w:szCs w:val="32"/>
        </w:rPr>
      </w:pPr>
      <w:r w:rsidRPr="00CA562C">
        <w:rPr>
          <w:rFonts w:ascii="Times New Roman" w:hAnsi="Times New Roman" w:cs="Times New Roman"/>
          <w:sz w:val="32"/>
          <w:szCs w:val="32"/>
        </w:rPr>
        <w:t>Б</w:t>
      </w:r>
      <w:r w:rsidR="00D340CA">
        <w:rPr>
          <w:rFonts w:ascii="Times New Roman" w:hAnsi="Times New Roman" w:cs="Times New Roman"/>
          <w:sz w:val="32"/>
          <w:szCs w:val="32"/>
        </w:rPr>
        <w:t>АРЫЫН-ХЕМЧИК КОЖУУН ЧАГЫРГАЗЫНЫҢ</w:t>
      </w:r>
    </w:p>
    <w:p w:rsidR="00BA2B91" w:rsidRPr="00CA562C" w:rsidRDefault="00BA2B91" w:rsidP="00BA2B91">
      <w:pPr>
        <w:spacing w:after="0" w:line="240" w:lineRule="auto"/>
        <w:jc w:val="center"/>
        <w:rPr>
          <w:rFonts w:ascii="Times New Roman" w:hAnsi="Times New Roman" w:cs="Times New Roman"/>
          <w:b/>
          <w:sz w:val="32"/>
          <w:szCs w:val="32"/>
        </w:rPr>
      </w:pPr>
      <w:r w:rsidRPr="00CA562C">
        <w:rPr>
          <w:rFonts w:ascii="Times New Roman" w:hAnsi="Times New Roman" w:cs="Times New Roman"/>
          <w:b/>
          <w:sz w:val="32"/>
          <w:szCs w:val="32"/>
        </w:rPr>
        <w:t>ДОКТААЛЫ</w:t>
      </w:r>
    </w:p>
    <w:p w:rsidR="00BA2B91" w:rsidRPr="00CA562C" w:rsidRDefault="00BA2B91" w:rsidP="00BA2B91">
      <w:pPr>
        <w:spacing w:after="0" w:line="240" w:lineRule="auto"/>
        <w:jc w:val="center"/>
        <w:rPr>
          <w:rFonts w:ascii="Times New Roman" w:hAnsi="Times New Roman" w:cs="Times New Roman"/>
          <w:sz w:val="32"/>
          <w:szCs w:val="32"/>
        </w:rPr>
      </w:pPr>
    </w:p>
    <w:p w:rsidR="00BA2B91" w:rsidRPr="00CA562C" w:rsidRDefault="00BA2B91" w:rsidP="00BA2B91">
      <w:pPr>
        <w:spacing w:after="0" w:line="240" w:lineRule="auto"/>
        <w:jc w:val="center"/>
        <w:rPr>
          <w:rFonts w:ascii="Times New Roman" w:hAnsi="Times New Roman" w:cs="Times New Roman"/>
          <w:b/>
          <w:sz w:val="32"/>
          <w:szCs w:val="32"/>
        </w:rPr>
      </w:pPr>
      <w:r w:rsidRPr="00CA562C">
        <w:rPr>
          <w:rFonts w:ascii="Times New Roman" w:hAnsi="Times New Roman" w:cs="Times New Roman"/>
          <w:b/>
          <w:sz w:val="32"/>
          <w:szCs w:val="32"/>
        </w:rPr>
        <w:t>ПОСТАНОВЛЕНИЕ</w:t>
      </w:r>
    </w:p>
    <w:p w:rsidR="00BA2B91" w:rsidRPr="00CA562C" w:rsidRDefault="00BA2B91" w:rsidP="00BA2B91">
      <w:pPr>
        <w:spacing w:after="0" w:line="240" w:lineRule="auto"/>
        <w:jc w:val="center"/>
        <w:rPr>
          <w:rFonts w:ascii="Times New Roman" w:hAnsi="Times New Roman" w:cs="Times New Roman"/>
          <w:sz w:val="32"/>
          <w:szCs w:val="32"/>
        </w:rPr>
      </w:pPr>
      <w:r w:rsidRPr="00CA562C">
        <w:rPr>
          <w:rFonts w:ascii="Times New Roman" w:hAnsi="Times New Roman" w:cs="Times New Roman"/>
          <w:sz w:val="32"/>
          <w:szCs w:val="32"/>
        </w:rPr>
        <w:t>АДМИНИСТРАЦИИ БАРУН-ХЕМЧИКСКОГО  КОЖУУНА РЕСПУБЛИКИ ТЫВА</w:t>
      </w:r>
    </w:p>
    <w:p w:rsidR="00BA2B91" w:rsidRPr="00BA2B91" w:rsidRDefault="00BA2B91" w:rsidP="00BA2B91">
      <w:pPr>
        <w:spacing w:after="0" w:line="240" w:lineRule="auto"/>
        <w:jc w:val="center"/>
        <w:rPr>
          <w:rFonts w:ascii="Times New Roman" w:hAnsi="Times New Roman" w:cs="Times New Roman"/>
          <w:sz w:val="36"/>
          <w:szCs w:val="36"/>
        </w:rPr>
      </w:pPr>
    </w:p>
    <w:p w:rsidR="00456C11" w:rsidRDefault="00456C11" w:rsidP="00BA2B91">
      <w:pPr>
        <w:spacing w:after="0" w:line="240" w:lineRule="auto"/>
        <w:jc w:val="center"/>
        <w:rPr>
          <w:rFonts w:ascii="Times New Roman" w:hAnsi="Times New Roman" w:cs="Times New Roman"/>
        </w:rPr>
      </w:pPr>
      <w:r>
        <w:rPr>
          <w:rFonts w:ascii="Times New Roman" w:hAnsi="Times New Roman" w:cs="Times New Roman"/>
        </w:rPr>
        <w:t>от «29</w:t>
      </w:r>
      <w:r w:rsidR="00CE4C10">
        <w:rPr>
          <w:rFonts w:ascii="Times New Roman" w:hAnsi="Times New Roman" w:cs="Times New Roman"/>
        </w:rPr>
        <w:t xml:space="preserve">» </w:t>
      </w:r>
      <w:r w:rsidR="00803D9F">
        <w:rPr>
          <w:rFonts w:ascii="Times New Roman" w:hAnsi="Times New Roman" w:cs="Times New Roman"/>
        </w:rPr>
        <w:t>июля 2016 г.  №</w:t>
      </w:r>
      <w:r>
        <w:rPr>
          <w:rFonts w:ascii="Times New Roman" w:hAnsi="Times New Roman" w:cs="Times New Roman"/>
        </w:rPr>
        <w:t xml:space="preserve"> 482</w:t>
      </w:r>
    </w:p>
    <w:p w:rsidR="00BA2B91" w:rsidRPr="009E78A3" w:rsidRDefault="00BA2B91" w:rsidP="00BA2B91">
      <w:pPr>
        <w:spacing w:after="0" w:line="240" w:lineRule="auto"/>
        <w:jc w:val="center"/>
        <w:rPr>
          <w:rFonts w:ascii="Times New Roman" w:hAnsi="Times New Roman" w:cs="Times New Roman"/>
        </w:rPr>
      </w:pPr>
      <w:r w:rsidRPr="009E78A3">
        <w:rPr>
          <w:rFonts w:ascii="Times New Roman" w:hAnsi="Times New Roman" w:cs="Times New Roman"/>
        </w:rPr>
        <w:t>с.</w:t>
      </w:r>
      <w:r w:rsidR="00803D9F">
        <w:rPr>
          <w:rFonts w:ascii="Times New Roman" w:hAnsi="Times New Roman" w:cs="Times New Roman"/>
        </w:rPr>
        <w:t xml:space="preserve"> </w:t>
      </w:r>
      <w:r w:rsidRPr="009E78A3">
        <w:rPr>
          <w:rFonts w:ascii="Times New Roman" w:hAnsi="Times New Roman" w:cs="Times New Roman"/>
        </w:rPr>
        <w:t>Кызыл-Мажалык</w:t>
      </w:r>
    </w:p>
    <w:p w:rsidR="00BA2B91" w:rsidRPr="00BA2B91" w:rsidRDefault="00BA2B91" w:rsidP="00BA2B91">
      <w:pPr>
        <w:pStyle w:val="a4"/>
        <w:spacing w:before="0" w:beforeAutospacing="0" w:after="0" w:afterAutospacing="0"/>
        <w:jc w:val="center"/>
        <w:rPr>
          <w:b/>
          <w:sz w:val="28"/>
          <w:szCs w:val="28"/>
        </w:rPr>
      </w:pPr>
    </w:p>
    <w:p w:rsidR="00BA2B91" w:rsidRPr="00BA2B91" w:rsidRDefault="007E125D" w:rsidP="00BA2B91">
      <w:pPr>
        <w:pStyle w:val="a4"/>
        <w:spacing w:before="0" w:beforeAutospacing="0" w:after="0" w:afterAutospacing="0"/>
        <w:ind w:right="-1"/>
        <w:jc w:val="center"/>
        <w:rPr>
          <w:b/>
          <w:sz w:val="28"/>
          <w:szCs w:val="28"/>
        </w:rPr>
      </w:pPr>
      <w:r>
        <w:rPr>
          <w:b/>
          <w:sz w:val="28"/>
          <w:szCs w:val="28"/>
        </w:rPr>
        <w:t xml:space="preserve">«Об утверждении </w:t>
      </w:r>
      <w:r w:rsidR="00BA2B91" w:rsidRPr="00BA2B91">
        <w:rPr>
          <w:b/>
          <w:sz w:val="28"/>
          <w:szCs w:val="28"/>
        </w:rPr>
        <w:t>административного регламента</w:t>
      </w:r>
    </w:p>
    <w:p w:rsidR="00BA2B91" w:rsidRDefault="00BA2B91" w:rsidP="00FB7234">
      <w:pPr>
        <w:spacing w:after="0" w:line="240" w:lineRule="auto"/>
        <w:ind w:firstLine="709"/>
        <w:jc w:val="center"/>
        <w:rPr>
          <w:rFonts w:ascii="Times New Roman" w:hAnsi="Times New Roman" w:cs="Times New Roman"/>
          <w:b/>
          <w:sz w:val="28"/>
          <w:szCs w:val="28"/>
        </w:rPr>
      </w:pPr>
      <w:r w:rsidRPr="00BA2B91">
        <w:rPr>
          <w:rFonts w:ascii="Times New Roman" w:hAnsi="Times New Roman" w:cs="Times New Roman"/>
          <w:b/>
          <w:sz w:val="28"/>
          <w:szCs w:val="28"/>
        </w:rPr>
        <w:t xml:space="preserve">предоставления муниципальной услуги </w:t>
      </w:r>
      <w:r w:rsidRPr="00FB7234">
        <w:rPr>
          <w:rFonts w:ascii="Times New Roman" w:hAnsi="Times New Roman" w:cs="Times New Roman"/>
          <w:b/>
          <w:sz w:val="28"/>
          <w:szCs w:val="28"/>
        </w:rPr>
        <w:t>«</w:t>
      </w:r>
      <w:r w:rsidR="00FB7234" w:rsidRPr="00FB7234">
        <w:rPr>
          <w:rFonts w:ascii="Times New Roman" w:eastAsia="Times New Roman" w:hAnsi="Times New Roman" w:cs="Times New Roman"/>
          <w:b/>
          <w:sz w:val="28"/>
          <w:szCs w:val="28"/>
          <w:lang w:eastAsia="ru-RU"/>
        </w:rPr>
        <w:t>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w:t>
      </w:r>
      <w:r w:rsidRPr="00BA2B91">
        <w:rPr>
          <w:rFonts w:ascii="Times New Roman" w:hAnsi="Times New Roman" w:cs="Times New Roman"/>
          <w:b/>
          <w:sz w:val="28"/>
          <w:szCs w:val="28"/>
        </w:rPr>
        <w:t xml:space="preserve"> муниципального района «Барун-Хемчикский кожуун Республики Тыва»</w:t>
      </w:r>
    </w:p>
    <w:p w:rsidR="009E78A3" w:rsidRPr="00BA2B91" w:rsidRDefault="009E78A3" w:rsidP="00FB7234">
      <w:pPr>
        <w:spacing w:after="0" w:line="240" w:lineRule="auto"/>
        <w:ind w:firstLine="709"/>
        <w:jc w:val="center"/>
        <w:rPr>
          <w:rFonts w:ascii="Times New Roman" w:hAnsi="Times New Roman" w:cs="Times New Roman"/>
          <w:b/>
          <w:sz w:val="28"/>
          <w:szCs w:val="28"/>
        </w:rPr>
      </w:pPr>
    </w:p>
    <w:p w:rsidR="00BA2B91" w:rsidRPr="001C5355" w:rsidRDefault="00BA2B91" w:rsidP="00BA2B91">
      <w:pPr>
        <w:pStyle w:val="HTML0"/>
        <w:ind w:firstLine="709"/>
        <w:jc w:val="both"/>
        <w:rPr>
          <w:rFonts w:ascii="Times New Roman" w:hAnsi="Times New Roman" w:cs="Times New Roman"/>
          <w:b/>
          <w:sz w:val="28"/>
          <w:szCs w:val="28"/>
        </w:rPr>
      </w:pPr>
      <w:r w:rsidRPr="00AE7B57">
        <w:rPr>
          <w:rFonts w:ascii="Times New Roman" w:hAnsi="Times New Roman" w:cs="Times New Roman"/>
          <w:sz w:val="26"/>
          <w:szCs w:val="26"/>
        </w:rPr>
        <w:tab/>
      </w:r>
      <w:r w:rsidRPr="001C5355">
        <w:rPr>
          <w:rFonts w:ascii="Times New Roman" w:hAnsi="Times New Roman" w:cs="Times New Roman"/>
          <w:sz w:val="28"/>
          <w:szCs w:val="28"/>
        </w:rPr>
        <w:t>Во исполнение Федерального закона от 27.07.2010г. №210-ФЗ «Об организации предоставления государственных и муниципальных услуг», Постановления администрации Барун-Хемчикского кожууна от 19.02.2013г. №83 «Об утверждении перечня муниципальных услуг (функций) муниципального района «Барун-Хемчикский кожуун Республики Тыва» для размещения в Федеральном реестре государственных и м</w:t>
      </w:r>
      <w:r w:rsidR="0036722C">
        <w:rPr>
          <w:rFonts w:ascii="Times New Roman" w:hAnsi="Times New Roman" w:cs="Times New Roman"/>
          <w:sz w:val="28"/>
          <w:szCs w:val="28"/>
        </w:rPr>
        <w:t>униципал</w:t>
      </w:r>
      <w:r w:rsidR="009E78A3">
        <w:rPr>
          <w:rFonts w:ascii="Times New Roman" w:hAnsi="Times New Roman" w:cs="Times New Roman"/>
          <w:sz w:val="28"/>
          <w:szCs w:val="28"/>
        </w:rPr>
        <w:t xml:space="preserve">ьных услуг </w:t>
      </w:r>
      <w:r w:rsidR="0036722C">
        <w:rPr>
          <w:rFonts w:ascii="Times New Roman" w:hAnsi="Times New Roman" w:cs="Times New Roman"/>
          <w:sz w:val="28"/>
          <w:szCs w:val="28"/>
        </w:rPr>
        <w:t xml:space="preserve">(функций)», </w:t>
      </w:r>
      <w:r w:rsidRPr="001C5355">
        <w:rPr>
          <w:rFonts w:ascii="Times New Roman" w:hAnsi="Times New Roman" w:cs="Times New Roman"/>
          <w:sz w:val="28"/>
          <w:szCs w:val="28"/>
        </w:rPr>
        <w:t xml:space="preserve">администрация Барун-Хемчикского кожууна </w:t>
      </w:r>
      <w:r w:rsidRPr="001C5355">
        <w:rPr>
          <w:rFonts w:ascii="Times New Roman" w:hAnsi="Times New Roman" w:cs="Times New Roman"/>
          <w:b/>
          <w:sz w:val="28"/>
          <w:szCs w:val="28"/>
        </w:rPr>
        <w:t>ПОСТАНОВЛЯЕТ:</w:t>
      </w:r>
    </w:p>
    <w:p w:rsidR="00BA2B91" w:rsidRPr="001C5355" w:rsidRDefault="00BA2B91" w:rsidP="00BA2B91">
      <w:pPr>
        <w:pStyle w:val="HTML0"/>
        <w:ind w:firstLine="709"/>
        <w:jc w:val="both"/>
        <w:rPr>
          <w:sz w:val="28"/>
          <w:szCs w:val="28"/>
        </w:rPr>
      </w:pPr>
    </w:p>
    <w:p w:rsidR="00BA2B91" w:rsidRPr="00FB7234" w:rsidRDefault="007E125D" w:rsidP="00FB7234">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BA2B91" w:rsidRPr="00FB7234">
        <w:rPr>
          <w:rFonts w:ascii="Times New Roman" w:hAnsi="Times New Roman" w:cs="Times New Roman"/>
          <w:sz w:val="28"/>
          <w:szCs w:val="28"/>
        </w:rPr>
        <w:t xml:space="preserve">прилагаемый административный регламент предоставления муниципальной услуги </w:t>
      </w:r>
      <w:r w:rsidR="00BA2B91" w:rsidRPr="00FB7234">
        <w:rPr>
          <w:rFonts w:ascii="Times New Roman" w:hAnsi="Times New Roman" w:cs="Times New Roman"/>
          <w:color w:val="000000"/>
          <w:sz w:val="28"/>
          <w:szCs w:val="28"/>
        </w:rPr>
        <w:t>«</w:t>
      </w:r>
      <w:r w:rsidR="00BA2B91" w:rsidRPr="00FB7234">
        <w:rPr>
          <w:rFonts w:ascii="Times New Roman" w:hAnsi="Times New Roman" w:cs="Times New Roman"/>
          <w:sz w:val="28"/>
          <w:szCs w:val="28"/>
        </w:rPr>
        <w:t>«</w:t>
      </w:r>
      <w:r w:rsidR="00FB7234" w:rsidRPr="00FB7234">
        <w:rPr>
          <w:rFonts w:ascii="Times New Roman" w:eastAsia="Times New Roman" w:hAnsi="Times New Roman" w:cs="Times New Roman"/>
          <w:sz w:val="28"/>
          <w:szCs w:val="28"/>
          <w:lang w:eastAsia="ru-RU"/>
        </w:rPr>
        <w:t>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w:t>
      </w:r>
      <w:r w:rsidR="00BA2B91" w:rsidRPr="00FB7234">
        <w:rPr>
          <w:rFonts w:ascii="Times New Roman" w:hAnsi="Times New Roman" w:cs="Times New Roman"/>
          <w:sz w:val="28"/>
          <w:szCs w:val="28"/>
        </w:rPr>
        <w:t xml:space="preserve"> муниципального района «Барун-Хемчикский кожуун Республики Тыва».</w:t>
      </w:r>
    </w:p>
    <w:p w:rsidR="00BA2B91" w:rsidRPr="0036722C" w:rsidRDefault="00BA2B91" w:rsidP="00CA562C">
      <w:pPr>
        <w:numPr>
          <w:ilvl w:val="0"/>
          <w:numId w:val="1"/>
        </w:numPr>
        <w:spacing w:after="0" w:line="240" w:lineRule="auto"/>
        <w:ind w:left="714" w:hanging="357"/>
        <w:jc w:val="both"/>
        <w:rPr>
          <w:rFonts w:ascii="Times New Roman" w:hAnsi="Times New Roman" w:cs="Times New Roman"/>
          <w:sz w:val="28"/>
          <w:szCs w:val="28"/>
        </w:rPr>
      </w:pPr>
      <w:r w:rsidRPr="0036722C">
        <w:rPr>
          <w:rFonts w:ascii="Times New Roman" w:hAnsi="Times New Roman" w:cs="Times New Roman"/>
          <w:sz w:val="28"/>
          <w:szCs w:val="28"/>
        </w:rPr>
        <w:t xml:space="preserve">Опубликовать настоящее постановление на официальном сайте Барун-Хемчикского кожууна </w:t>
      </w:r>
      <w:r w:rsidR="005710AD">
        <w:rPr>
          <w:rFonts w:ascii="Times New Roman" w:hAnsi="Times New Roman" w:cs="Times New Roman"/>
          <w:sz w:val="28"/>
          <w:szCs w:val="28"/>
          <w:lang w:val="en-US"/>
        </w:rPr>
        <w:t>www</w:t>
      </w:r>
      <w:r w:rsidR="005710AD">
        <w:rPr>
          <w:rFonts w:ascii="Times New Roman" w:hAnsi="Times New Roman" w:cs="Times New Roman"/>
          <w:sz w:val="28"/>
          <w:szCs w:val="28"/>
        </w:rPr>
        <w:t>.</w:t>
      </w:r>
      <w:proofErr w:type="spellStart"/>
      <w:r w:rsidR="005710AD">
        <w:rPr>
          <w:rFonts w:ascii="Times New Roman" w:hAnsi="Times New Roman" w:cs="Times New Roman"/>
          <w:sz w:val="28"/>
          <w:szCs w:val="28"/>
          <w:lang w:val="en-US"/>
        </w:rPr>
        <w:t>barum</w:t>
      </w:r>
      <w:proofErr w:type="spellEnd"/>
      <w:r w:rsidR="005710AD">
        <w:rPr>
          <w:rFonts w:ascii="Times New Roman" w:hAnsi="Times New Roman" w:cs="Times New Roman"/>
          <w:sz w:val="28"/>
          <w:szCs w:val="28"/>
        </w:rPr>
        <w:t>.</w:t>
      </w:r>
      <w:proofErr w:type="spellStart"/>
      <w:r w:rsidR="005710AD">
        <w:rPr>
          <w:rFonts w:ascii="Times New Roman" w:hAnsi="Times New Roman" w:cs="Times New Roman"/>
          <w:sz w:val="28"/>
          <w:szCs w:val="28"/>
          <w:lang w:val="en-US"/>
        </w:rPr>
        <w:t>rtyva</w:t>
      </w:r>
      <w:proofErr w:type="spellEnd"/>
      <w:r w:rsidR="005710AD">
        <w:rPr>
          <w:rFonts w:ascii="Times New Roman" w:hAnsi="Times New Roman" w:cs="Times New Roman"/>
          <w:sz w:val="28"/>
          <w:szCs w:val="28"/>
        </w:rPr>
        <w:t>.</w:t>
      </w:r>
      <w:proofErr w:type="spellStart"/>
      <w:r w:rsidR="005710AD">
        <w:rPr>
          <w:rFonts w:ascii="Times New Roman" w:hAnsi="Times New Roman" w:cs="Times New Roman"/>
          <w:sz w:val="28"/>
          <w:szCs w:val="28"/>
          <w:lang w:val="en-US"/>
        </w:rPr>
        <w:t>ru</w:t>
      </w:r>
      <w:proofErr w:type="spellEnd"/>
    </w:p>
    <w:p w:rsidR="00BA2B91" w:rsidRPr="00CA562C" w:rsidRDefault="00BA2B91" w:rsidP="00BA2B91">
      <w:pPr>
        <w:numPr>
          <w:ilvl w:val="0"/>
          <w:numId w:val="1"/>
        </w:numPr>
        <w:spacing w:after="0" w:line="240" w:lineRule="auto"/>
        <w:ind w:hanging="357"/>
        <w:jc w:val="both"/>
        <w:rPr>
          <w:sz w:val="28"/>
          <w:szCs w:val="28"/>
        </w:rPr>
      </w:pPr>
      <w:proofErr w:type="gramStart"/>
      <w:r w:rsidRPr="00CA562C">
        <w:rPr>
          <w:rFonts w:ascii="Times New Roman" w:hAnsi="Times New Roman" w:cs="Times New Roman"/>
          <w:sz w:val="28"/>
          <w:szCs w:val="28"/>
        </w:rPr>
        <w:t>Контроль за</w:t>
      </w:r>
      <w:proofErr w:type="gramEnd"/>
      <w:r w:rsidRPr="00CA562C">
        <w:rPr>
          <w:rFonts w:ascii="Times New Roman" w:hAnsi="Times New Roman" w:cs="Times New Roman"/>
          <w:sz w:val="28"/>
          <w:szCs w:val="28"/>
        </w:rPr>
        <w:t xml:space="preserve"> исполнением настоящего постановления возложить на первого заместителя председателя по жизнеобеспечению администрации Барун-Хемчикского кожууна.</w:t>
      </w:r>
    </w:p>
    <w:p w:rsidR="00803D9F" w:rsidRDefault="00803D9F" w:rsidP="0036722C">
      <w:pPr>
        <w:pStyle w:val="a4"/>
        <w:spacing w:before="0" w:beforeAutospacing="0" w:after="0" w:afterAutospacing="0"/>
        <w:ind w:left="720" w:right="-1"/>
        <w:rPr>
          <w:sz w:val="28"/>
          <w:szCs w:val="28"/>
        </w:rPr>
      </w:pPr>
    </w:p>
    <w:p w:rsidR="00BA2B91" w:rsidRPr="0036722C" w:rsidRDefault="00803D9F" w:rsidP="0036722C">
      <w:pPr>
        <w:pStyle w:val="a4"/>
        <w:spacing w:before="0" w:beforeAutospacing="0" w:after="0" w:afterAutospacing="0"/>
        <w:ind w:left="720" w:right="-1"/>
        <w:rPr>
          <w:sz w:val="28"/>
          <w:szCs w:val="28"/>
        </w:rPr>
      </w:pPr>
      <w:r>
        <w:rPr>
          <w:sz w:val="28"/>
          <w:szCs w:val="28"/>
        </w:rPr>
        <w:t>И.о. п</w:t>
      </w:r>
      <w:r w:rsidR="00BA2B91" w:rsidRPr="0036722C">
        <w:rPr>
          <w:sz w:val="28"/>
          <w:szCs w:val="28"/>
        </w:rPr>
        <w:t>редседател</w:t>
      </w:r>
      <w:r>
        <w:rPr>
          <w:sz w:val="28"/>
          <w:szCs w:val="28"/>
        </w:rPr>
        <w:t>я</w:t>
      </w:r>
      <w:r w:rsidR="00BA2B91" w:rsidRPr="0036722C">
        <w:rPr>
          <w:sz w:val="28"/>
          <w:szCs w:val="28"/>
        </w:rPr>
        <w:t xml:space="preserve"> администраци</w:t>
      </w:r>
      <w:r>
        <w:rPr>
          <w:sz w:val="28"/>
          <w:szCs w:val="28"/>
        </w:rPr>
        <w:t>и</w:t>
      </w:r>
    </w:p>
    <w:p w:rsidR="00BA2B91" w:rsidRPr="0036722C" w:rsidRDefault="00BA2B91" w:rsidP="0036722C">
      <w:pPr>
        <w:pStyle w:val="a4"/>
        <w:spacing w:before="0" w:beforeAutospacing="0" w:after="0" w:afterAutospacing="0"/>
        <w:ind w:left="720" w:right="-1"/>
        <w:rPr>
          <w:sz w:val="28"/>
          <w:szCs w:val="28"/>
        </w:rPr>
      </w:pPr>
      <w:r w:rsidRPr="0036722C">
        <w:rPr>
          <w:sz w:val="28"/>
          <w:szCs w:val="28"/>
        </w:rPr>
        <w:t xml:space="preserve">Барун-Хемчикского кожууна     </w:t>
      </w:r>
      <w:r w:rsidR="00803D9F">
        <w:rPr>
          <w:sz w:val="28"/>
          <w:szCs w:val="28"/>
        </w:rPr>
        <w:t xml:space="preserve">                               </w:t>
      </w:r>
      <w:r w:rsidRPr="0036722C">
        <w:rPr>
          <w:sz w:val="28"/>
          <w:szCs w:val="28"/>
        </w:rPr>
        <w:t xml:space="preserve">            </w:t>
      </w:r>
      <w:r w:rsidR="00803D9F">
        <w:rPr>
          <w:sz w:val="28"/>
          <w:szCs w:val="28"/>
        </w:rPr>
        <w:t>А.О. Сарыглар</w:t>
      </w:r>
    </w:p>
    <w:p w:rsidR="00BA2B91" w:rsidRPr="0036722C" w:rsidRDefault="00BA2B91" w:rsidP="0036722C">
      <w:pPr>
        <w:shd w:val="clear" w:color="auto" w:fill="FFFFFF"/>
        <w:autoSpaceDE w:val="0"/>
        <w:autoSpaceDN w:val="0"/>
        <w:adjustRightInd w:val="0"/>
        <w:spacing w:after="0" w:line="240" w:lineRule="auto"/>
        <w:ind w:left="5529"/>
        <w:rPr>
          <w:rFonts w:ascii="Times New Roman" w:hAnsi="Times New Roman" w:cs="Times New Roman"/>
          <w:color w:val="000000"/>
          <w:sz w:val="28"/>
          <w:szCs w:val="28"/>
        </w:rPr>
      </w:pPr>
    </w:p>
    <w:p w:rsidR="00BA2B91" w:rsidRPr="00937126" w:rsidRDefault="00BA2B91" w:rsidP="0036722C">
      <w:pPr>
        <w:shd w:val="clear" w:color="auto" w:fill="FFFFFF"/>
        <w:autoSpaceDE w:val="0"/>
        <w:autoSpaceDN w:val="0"/>
        <w:adjustRightInd w:val="0"/>
        <w:spacing w:after="0" w:line="240" w:lineRule="auto"/>
        <w:jc w:val="right"/>
        <w:rPr>
          <w:rFonts w:ascii="Times New Roman" w:hAnsi="Times New Roman" w:cs="Times New Roman"/>
          <w:color w:val="000000"/>
        </w:rPr>
      </w:pPr>
      <w:r w:rsidRPr="00937126">
        <w:rPr>
          <w:rFonts w:ascii="Times New Roman" w:hAnsi="Times New Roman" w:cs="Times New Roman"/>
          <w:color w:val="000000"/>
        </w:rPr>
        <w:t xml:space="preserve">Утвержден </w:t>
      </w:r>
    </w:p>
    <w:p w:rsidR="00BA2B91" w:rsidRPr="00937126" w:rsidRDefault="00BA2B91" w:rsidP="0036722C">
      <w:pPr>
        <w:shd w:val="clear" w:color="auto" w:fill="FFFFFF"/>
        <w:autoSpaceDE w:val="0"/>
        <w:autoSpaceDN w:val="0"/>
        <w:adjustRightInd w:val="0"/>
        <w:spacing w:after="0" w:line="240" w:lineRule="auto"/>
        <w:jc w:val="right"/>
        <w:rPr>
          <w:rFonts w:ascii="Times New Roman" w:hAnsi="Times New Roman" w:cs="Times New Roman"/>
          <w:color w:val="000000"/>
        </w:rPr>
      </w:pPr>
      <w:r w:rsidRPr="00937126">
        <w:rPr>
          <w:rFonts w:ascii="Times New Roman" w:hAnsi="Times New Roman" w:cs="Times New Roman"/>
          <w:color w:val="000000"/>
        </w:rPr>
        <w:t xml:space="preserve">Постановлением администрации </w:t>
      </w:r>
    </w:p>
    <w:p w:rsidR="00BA2B91" w:rsidRPr="00937126" w:rsidRDefault="00BA2B91" w:rsidP="0036722C">
      <w:pPr>
        <w:shd w:val="clear" w:color="auto" w:fill="FFFFFF"/>
        <w:autoSpaceDE w:val="0"/>
        <w:autoSpaceDN w:val="0"/>
        <w:adjustRightInd w:val="0"/>
        <w:spacing w:after="0" w:line="240" w:lineRule="auto"/>
        <w:jc w:val="right"/>
        <w:rPr>
          <w:rFonts w:ascii="Times New Roman" w:hAnsi="Times New Roman" w:cs="Times New Roman"/>
          <w:color w:val="000000"/>
        </w:rPr>
      </w:pPr>
      <w:r w:rsidRPr="00937126">
        <w:rPr>
          <w:rFonts w:ascii="Times New Roman" w:hAnsi="Times New Roman" w:cs="Times New Roman"/>
          <w:color w:val="000000"/>
        </w:rPr>
        <w:t xml:space="preserve">Барун-Хемчикского кожууна </w:t>
      </w:r>
    </w:p>
    <w:p w:rsidR="00BA2B91" w:rsidRPr="00937126" w:rsidRDefault="00456C11" w:rsidP="0036722C">
      <w:pPr>
        <w:shd w:val="clear" w:color="auto" w:fill="FFFFFF"/>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от «29</w:t>
      </w:r>
      <w:r w:rsidR="00CE4C10">
        <w:rPr>
          <w:rFonts w:ascii="Times New Roman" w:hAnsi="Times New Roman" w:cs="Times New Roman"/>
          <w:color w:val="000000"/>
        </w:rPr>
        <w:t xml:space="preserve">» </w:t>
      </w:r>
      <w:r w:rsidR="00803D9F">
        <w:rPr>
          <w:rFonts w:ascii="Times New Roman" w:hAnsi="Times New Roman" w:cs="Times New Roman"/>
          <w:color w:val="000000"/>
        </w:rPr>
        <w:t xml:space="preserve">июля 2016 </w:t>
      </w:r>
      <w:r w:rsidR="00CE4C10">
        <w:rPr>
          <w:rFonts w:ascii="Times New Roman" w:hAnsi="Times New Roman" w:cs="Times New Roman"/>
          <w:color w:val="000000"/>
        </w:rPr>
        <w:t>г. №</w:t>
      </w:r>
      <w:r>
        <w:rPr>
          <w:rFonts w:ascii="Times New Roman" w:hAnsi="Times New Roman" w:cs="Times New Roman"/>
          <w:color w:val="000000"/>
        </w:rPr>
        <w:t xml:space="preserve"> 482</w:t>
      </w:r>
    </w:p>
    <w:p w:rsidR="006A3DC0" w:rsidRPr="0036722C" w:rsidRDefault="006A3DC0" w:rsidP="0036722C">
      <w:pPr>
        <w:spacing w:after="0" w:line="240" w:lineRule="auto"/>
        <w:ind w:firstLine="709"/>
        <w:jc w:val="right"/>
        <w:outlineLvl w:val="0"/>
        <w:rPr>
          <w:rFonts w:ascii="Times New Roman" w:eastAsia="Times New Roman" w:hAnsi="Times New Roman" w:cs="Times New Roman"/>
          <w:sz w:val="24"/>
          <w:szCs w:val="24"/>
          <w:lang w:eastAsia="ru-RU"/>
        </w:rPr>
      </w:pPr>
      <w:r w:rsidRPr="0036722C">
        <w:rPr>
          <w:rFonts w:ascii="Times New Roman" w:eastAsia="Times New Roman" w:hAnsi="Times New Roman" w:cs="Times New Roman"/>
          <w:sz w:val="24"/>
          <w:szCs w:val="24"/>
          <w:lang w:eastAsia="ru-RU"/>
        </w:rPr>
        <w:t> </w:t>
      </w:r>
    </w:p>
    <w:p w:rsidR="006A3DC0" w:rsidRPr="00412C0A" w:rsidRDefault="006A3DC0" w:rsidP="0036722C">
      <w:pPr>
        <w:spacing w:after="0" w:line="240" w:lineRule="auto"/>
        <w:ind w:firstLine="709"/>
        <w:jc w:val="center"/>
        <w:rPr>
          <w:rFonts w:ascii="Times New Roman" w:eastAsia="Times New Roman" w:hAnsi="Times New Roman" w:cs="Times New Roman"/>
          <w:b/>
          <w:sz w:val="24"/>
          <w:szCs w:val="24"/>
          <w:lang w:eastAsia="ru-RU"/>
        </w:rPr>
      </w:pPr>
      <w:r w:rsidRPr="00412C0A">
        <w:rPr>
          <w:rFonts w:ascii="Times New Roman" w:eastAsia="Times New Roman" w:hAnsi="Times New Roman" w:cs="Times New Roman"/>
          <w:b/>
          <w:sz w:val="28"/>
          <w:szCs w:val="28"/>
          <w:lang w:eastAsia="ru-RU"/>
        </w:rPr>
        <w:t xml:space="preserve">Административный регламент </w:t>
      </w:r>
    </w:p>
    <w:p w:rsidR="006A3DC0" w:rsidRPr="00412C0A" w:rsidRDefault="006A3DC0" w:rsidP="00BA2B91">
      <w:pPr>
        <w:spacing w:after="0" w:line="240" w:lineRule="auto"/>
        <w:ind w:firstLine="709"/>
        <w:jc w:val="center"/>
        <w:rPr>
          <w:rFonts w:ascii="Times New Roman" w:eastAsia="Times New Roman" w:hAnsi="Times New Roman" w:cs="Times New Roman"/>
          <w:b/>
          <w:sz w:val="24"/>
          <w:szCs w:val="24"/>
          <w:lang w:eastAsia="ru-RU"/>
        </w:rPr>
      </w:pPr>
      <w:r w:rsidRPr="00412C0A">
        <w:rPr>
          <w:rFonts w:ascii="Times New Roman" w:eastAsia="Times New Roman" w:hAnsi="Times New Roman" w:cs="Times New Roman"/>
          <w:b/>
          <w:sz w:val="28"/>
          <w:szCs w:val="28"/>
          <w:lang w:eastAsia="ru-RU"/>
        </w:rPr>
        <w:t>по предоставлению  муниципальной  услуги</w:t>
      </w:r>
      <w:r w:rsidR="00412C0A">
        <w:rPr>
          <w:rFonts w:ascii="Times New Roman" w:eastAsia="Times New Roman" w:hAnsi="Times New Roman" w:cs="Times New Roman"/>
          <w:b/>
          <w:sz w:val="28"/>
          <w:szCs w:val="28"/>
          <w:lang w:eastAsia="ru-RU"/>
        </w:rPr>
        <w:t xml:space="preserve"> </w:t>
      </w:r>
      <w:r w:rsidRPr="00412C0A">
        <w:rPr>
          <w:rFonts w:ascii="Times New Roman" w:eastAsia="Times New Roman" w:hAnsi="Times New Roman" w:cs="Times New Roman"/>
          <w:b/>
          <w:sz w:val="28"/>
          <w:szCs w:val="28"/>
          <w:lang w:eastAsia="ru-RU"/>
        </w:rPr>
        <w:t xml:space="preserve">«Выдача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w:t>
      </w:r>
      <w:r w:rsidR="006059B7" w:rsidRPr="00412C0A">
        <w:rPr>
          <w:rFonts w:ascii="Times New Roman" w:eastAsia="Times New Roman" w:hAnsi="Times New Roman" w:cs="Times New Roman"/>
          <w:b/>
          <w:sz w:val="28"/>
          <w:szCs w:val="28"/>
          <w:lang w:eastAsia="ru-RU"/>
        </w:rPr>
        <w:t>муниципального района «</w:t>
      </w:r>
      <w:r w:rsidR="00BA2B91" w:rsidRPr="00412C0A">
        <w:rPr>
          <w:rFonts w:ascii="Times New Roman" w:eastAsia="Times New Roman" w:hAnsi="Times New Roman" w:cs="Times New Roman"/>
          <w:b/>
          <w:sz w:val="28"/>
          <w:szCs w:val="28"/>
          <w:lang w:eastAsia="ru-RU"/>
        </w:rPr>
        <w:t xml:space="preserve">Барун-Хемчикский </w:t>
      </w:r>
      <w:r w:rsidR="006059B7" w:rsidRPr="00412C0A">
        <w:rPr>
          <w:rFonts w:ascii="Times New Roman" w:eastAsia="Times New Roman" w:hAnsi="Times New Roman" w:cs="Times New Roman"/>
          <w:b/>
          <w:sz w:val="28"/>
          <w:szCs w:val="28"/>
          <w:lang w:eastAsia="ru-RU"/>
        </w:rPr>
        <w:t>кожуун</w:t>
      </w:r>
      <w:r w:rsidR="00BA2B91" w:rsidRPr="00412C0A">
        <w:rPr>
          <w:rFonts w:ascii="Times New Roman" w:eastAsia="Times New Roman" w:hAnsi="Times New Roman" w:cs="Times New Roman"/>
          <w:b/>
          <w:sz w:val="28"/>
          <w:szCs w:val="28"/>
          <w:lang w:eastAsia="ru-RU"/>
        </w:rPr>
        <w:t xml:space="preserve"> Республики Тыва</w:t>
      </w:r>
      <w:r w:rsidR="006059B7" w:rsidRPr="00412C0A">
        <w:rPr>
          <w:rFonts w:ascii="Times New Roman" w:eastAsia="Times New Roman" w:hAnsi="Times New Roman" w:cs="Times New Roman"/>
          <w:b/>
          <w:sz w:val="28"/>
          <w:szCs w:val="28"/>
          <w:lang w:eastAsia="ru-RU"/>
        </w:rPr>
        <w:t>»</w:t>
      </w:r>
      <w:r w:rsidRPr="00412C0A">
        <w:rPr>
          <w:rFonts w:ascii="Times New Roman" w:eastAsia="Times New Roman" w:hAnsi="Times New Roman" w:cs="Times New Roman"/>
          <w:b/>
          <w:sz w:val="28"/>
          <w:szCs w:val="28"/>
          <w:lang w:eastAsia="ru-RU"/>
        </w:rPr>
        <w:t>»</w:t>
      </w:r>
    </w:p>
    <w:p w:rsidR="006A3DC0" w:rsidRPr="006A3DC0" w:rsidRDefault="006A3DC0" w:rsidP="006A3D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8"/>
          <w:lang w:eastAsia="ru-RU"/>
        </w:rPr>
        <w:t>1.</w:t>
      </w:r>
      <w:r w:rsidRPr="006A3DC0">
        <w:rPr>
          <w:rFonts w:ascii="Times New Roman" w:eastAsia="Times New Roman" w:hAnsi="Times New Roman" w:cs="Times New Roman"/>
          <w:sz w:val="14"/>
          <w:lang w:eastAsia="ru-RU"/>
        </w:rPr>
        <w:t xml:space="preserve"> </w:t>
      </w:r>
      <w:r w:rsidRPr="006A3DC0">
        <w:rPr>
          <w:rFonts w:ascii="Times New Roman" w:eastAsia="Times New Roman" w:hAnsi="Times New Roman" w:cs="Times New Roman"/>
          <w:b/>
          <w:bCs/>
          <w:sz w:val="28"/>
          <w:lang w:eastAsia="ru-RU"/>
        </w:rPr>
        <w:t>Общие положения</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1.1</w:t>
      </w:r>
      <w:r w:rsidRPr="006A3DC0">
        <w:rPr>
          <w:rFonts w:ascii="Times New Roman" w:eastAsia="Times New Roman" w:hAnsi="Times New Roman" w:cs="Times New Roman"/>
          <w:b/>
          <w:bCs/>
          <w:sz w:val="28"/>
          <w:lang w:eastAsia="ru-RU"/>
        </w:rPr>
        <w:t xml:space="preserve">. </w:t>
      </w:r>
      <w:r w:rsidRPr="006A3DC0">
        <w:rPr>
          <w:rFonts w:ascii="Times New Roman" w:eastAsia="Times New Roman" w:hAnsi="Times New Roman" w:cs="Times New Roman"/>
          <w:sz w:val="28"/>
          <w:szCs w:val="28"/>
          <w:lang w:eastAsia="ru-RU"/>
        </w:rPr>
        <w:t>Настоящий административный регламент определяет предоставление муниципальной услуги по выдачи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w:t>
      </w:r>
      <w:r w:rsidR="00DB0D16">
        <w:rPr>
          <w:rFonts w:ascii="Times New Roman" w:eastAsia="Times New Roman" w:hAnsi="Times New Roman" w:cs="Times New Roman"/>
          <w:sz w:val="28"/>
          <w:szCs w:val="28"/>
          <w:lang w:eastAsia="ru-RU"/>
        </w:rPr>
        <w:t xml:space="preserve"> муниципального района «</w:t>
      </w:r>
      <w:r w:rsidR="0094786F">
        <w:rPr>
          <w:rFonts w:ascii="Times New Roman" w:eastAsia="Times New Roman" w:hAnsi="Times New Roman" w:cs="Times New Roman"/>
          <w:sz w:val="28"/>
          <w:szCs w:val="28"/>
          <w:lang w:eastAsia="ru-RU"/>
        </w:rPr>
        <w:t xml:space="preserve">Барун-Хемчикский </w:t>
      </w:r>
      <w:r w:rsidR="00DB0D16">
        <w:rPr>
          <w:rFonts w:ascii="Times New Roman" w:eastAsia="Times New Roman" w:hAnsi="Times New Roman" w:cs="Times New Roman"/>
          <w:sz w:val="28"/>
          <w:szCs w:val="28"/>
          <w:lang w:eastAsia="ru-RU"/>
        </w:rPr>
        <w:t>кожуу</w:t>
      </w:r>
      <w:r w:rsidR="003656E4">
        <w:rPr>
          <w:rFonts w:ascii="Times New Roman" w:eastAsia="Times New Roman" w:hAnsi="Times New Roman" w:cs="Times New Roman"/>
          <w:sz w:val="28"/>
          <w:szCs w:val="28"/>
          <w:lang w:eastAsia="ru-RU"/>
        </w:rPr>
        <w:t>н Республики Тыва</w:t>
      </w:r>
      <w:r w:rsidR="00DB0D16">
        <w:rPr>
          <w:rFonts w:ascii="Times New Roman" w:eastAsia="Times New Roman" w:hAnsi="Times New Roman" w:cs="Times New Roman"/>
          <w:sz w:val="28"/>
          <w:szCs w:val="28"/>
          <w:lang w:eastAsia="ru-RU"/>
        </w:rPr>
        <w:t>»</w:t>
      </w:r>
      <w:r w:rsidRPr="006A3DC0">
        <w:rPr>
          <w:rFonts w:ascii="Times New Roman" w:eastAsia="Times New Roman" w:hAnsi="Times New Roman" w:cs="Times New Roman"/>
          <w:sz w:val="28"/>
          <w:szCs w:val="28"/>
          <w:lang w:eastAsia="ru-RU"/>
        </w:rPr>
        <w:t>.</w:t>
      </w:r>
    </w:p>
    <w:p w:rsidR="003656E4" w:rsidRPr="0094786F" w:rsidRDefault="00036527" w:rsidP="003656E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4786F">
        <w:rPr>
          <w:rFonts w:ascii="Times New Roman" w:hAnsi="Times New Roman" w:cs="Times New Roman"/>
          <w:spacing w:val="1"/>
          <w:sz w:val="28"/>
          <w:szCs w:val="28"/>
        </w:rPr>
        <w:t xml:space="preserve">1.2. Получатели услуги: </w:t>
      </w:r>
      <w:r w:rsidR="003656E4" w:rsidRPr="0094786F">
        <w:rPr>
          <w:rFonts w:ascii="Times New Roman" w:eastAsia="Times New Roman" w:hAnsi="Times New Roman" w:cs="Times New Roman"/>
          <w:sz w:val="28"/>
          <w:szCs w:val="28"/>
          <w:lang w:eastAsia="ru-RU"/>
        </w:rPr>
        <w:t>юридические лица, физические лица, в том числе индивидуальные предприниматели,  зарегистрированные в порядке, установленном действующим законодательством, заинтересованные в получении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района «</w:t>
      </w:r>
      <w:r w:rsidR="0094786F">
        <w:rPr>
          <w:rFonts w:ascii="Times New Roman" w:eastAsia="Times New Roman" w:hAnsi="Times New Roman" w:cs="Times New Roman"/>
          <w:sz w:val="28"/>
          <w:szCs w:val="28"/>
          <w:lang w:eastAsia="ru-RU"/>
        </w:rPr>
        <w:t xml:space="preserve">Барун-Хемчикский </w:t>
      </w:r>
      <w:r w:rsidR="003656E4" w:rsidRPr="0094786F">
        <w:rPr>
          <w:rFonts w:ascii="Times New Roman" w:eastAsia="Times New Roman" w:hAnsi="Times New Roman" w:cs="Times New Roman"/>
          <w:sz w:val="28"/>
          <w:szCs w:val="28"/>
          <w:lang w:eastAsia="ru-RU"/>
        </w:rPr>
        <w:t>кожуун Республики Тыва» (далее – заявитель).</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1.3. Муниципальная услуга предоставляется Администрацией </w:t>
      </w:r>
      <w:r w:rsidR="0094786F">
        <w:rPr>
          <w:rFonts w:ascii="Times New Roman" w:hAnsi="Times New Roman" w:cs="Times New Roman"/>
          <w:spacing w:val="1"/>
          <w:sz w:val="28"/>
          <w:szCs w:val="28"/>
        </w:rPr>
        <w:t>Барун-Хемчикского</w:t>
      </w:r>
      <w:r w:rsidRPr="0094786F">
        <w:rPr>
          <w:rFonts w:ascii="Times New Roman" w:hAnsi="Times New Roman" w:cs="Times New Roman"/>
          <w:spacing w:val="1"/>
          <w:sz w:val="28"/>
          <w:szCs w:val="28"/>
        </w:rPr>
        <w:t xml:space="preserve"> кожууна Республики Тыва (далее – администрация).</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Исполнитель муниципальной услуги – </w:t>
      </w:r>
      <w:r w:rsidR="003656E4" w:rsidRPr="0094786F">
        <w:rPr>
          <w:rFonts w:ascii="Times New Roman" w:hAnsi="Times New Roman" w:cs="Times New Roman"/>
          <w:spacing w:val="1"/>
          <w:sz w:val="28"/>
          <w:szCs w:val="28"/>
        </w:rPr>
        <w:t xml:space="preserve">Уполномоченный орган </w:t>
      </w:r>
      <w:r w:rsidR="0094786F">
        <w:rPr>
          <w:rFonts w:ascii="Times New Roman" w:hAnsi="Times New Roman" w:cs="Times New Roman"/>
          <w:spacing w:val="1"/>
          <w:sz w:val="28"/>
          <w:szCs w:val="28"/>
        </w:rPr>
        <w:t xml:space="preserve"> Администрации Барун-Хемчикского</w:t>
      </w:r>
      <w:r w:rsidRPr="0094786F">
        <w:rPr>
          <w:rFonts w:ascii="Times New Roman" w:hAnsi="Times New Roman" w:cs="Times New Roman"/>
          <w:spacing w:val="1"/>
          <w:sz w:val="28"/>
          <w:szCs w:val="28"/>
        </w:rPr>
        <w:t xml:space="preserve"> кожууна (далее - администрация).</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1.3.1. Место нахождение </w:t>
      </w:r>
      <w:r w:rsidR="00354199" w:rsidRPr="0094786F">
        <w:rPr>
          <w:rFonts w:ascii="Times New Roman" w:hAnsi="Times New Roman" w:cs="Times New Roman"/>
          <w:spacing w:val="1"/>
          <w:sz w:val="28"/>
          <w:szCs w:val="28"/>
        </w:rPr>
        <w:t>Уполномоченного органа</w:t>
      </w:r>
      <w:r w:rsidRPr="0094786F">
        <w:rPr>
          <w:rFonts w:ascii="Times New Roman" w:hAnsi="Times New Roman" w:cs="Times New Roman"/>
          <w:spacing w:val="1"/>
          <w:sz w:val="28"/>
          <w:szCs w:val="28"/>
        </w:rPr>
        <w:t>: с</w:t>
      </w:r>
      <w:proofErr w:type="gramStart"/>
      <w:r w:rsidRPr="0094786F">
        <w:rPr>
          <w:rFonts w:ascii="Times New Roman" w:hAnsi="Times New Roman" w:cs="Times New Roman"/>
          <w:spacing w:val="1"/>
          <w:sz w:val="28"/>
          <w:szCs w:val="28"/>
        </w:rPr>
        <w:t>.</w:t>
      </w:r>
      <w:r w:rsidR="0094786F">
        <w:rPr>
          <w:rFonts w:ascii="Times New Roman" w:hAnsi="Times New Roman" w:cs="Times New Roman"/>
          <w:spacing w:val="1"/>
          <w:sz w:val="28"/>
          <w:szCs w:val="28"/>
        </w:rPr>
        <w:t>К</w:t>
      </w:r>
      <w:proofErr w:type="gramEnd"/>
      <w:r w:rsidR="0094786F">
        <w:rPr>
          <w:rFonts w:ascii="Times New Roman" w:hAnsi="Times New Roman" w:cs="Times New Roman"/>
          <w:spacing w:val="1"/>
          <w:sz w:val="28"/>
          <w:szCs w:val="28"/>
        </w:rPr>
        <w:t xml:space="preserve">ызыл-Мажалык, </w:t>
      </w:r>
      <w:proofErr w:type="spellStart"/>
      <w:r w:rsidR="0094786F">
        <w:rPr>
          <w:rFonts w:ascii="Times New Roman" w:hAnsi="Times New Roman" w:cs="Times New Roman"/>
          <w:spacing w:val="1"/>
          <w:sz w:val="28"/>
          <w:szCs w:val="28"/>
        </w:rPr>
        <w:t>ул.Чадамба</w:t>
      </w:r>
      <w:proofErr w:type="spellEnd"/>
      <w:r w:rsidR="0094786F">
        <w:rPr>
          <w:rFonts w:ascii="Times New Roman" w:hAnsi="Times New Roman" w:cs="Times New Roman"/>
          <w:spacing w:val="1"/>
          <w:sz w:val="28"/>
          <w:szCs w:val="28"/>
        </w:rPr>
        <w:t>, д.20</w:t>
      </w:r>
      <w:r w:rsidRPr="0094786F">
        <w:rPr>
          <w:rFonts w:ascii="Times New Roman" w:hAnsi="Times New Roman" w:cs="Times New Roman"/>
          <w:spacing w:val="1"/>
          <w:sz w:val="28"/>
          <w:szCs w:val="28"/>
        </w:rPr>
        <w:t>.</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График работы: </w:t>
      </w:r>
    </w:p>
    <w:p w:rsidR="00036527" w:rsidRPr="0094786F" w:rsidRDefault="00803D9F"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понедельник – четверг: с 9.00 до 18</w:t>
      </w:r>
      <w:r w:rsidR="000B103C">
        <w:rPr>
          <w:rFonts w:ascii="Times New Roman" w:hAnsi="Times New Roman" w:cs="Times New Roman"/>
          <w:spacing w:val="1"/>
          <w:sz w:val="28"/>
          <w:szCs w:val="28"/>
        </w:rPr>
        <w:t>.00</w:t>
      </w:r>
      <w:r w:rsidR="00036527" w:rsidRPr="0094786F">
        <w:rPr>
          <w:rFonts w:ascii="Times New Roman" w:hAnsi="Times New Roman" w:cs="Times New Roman"/>
          <w:spacing w:val="1"/>
          <w:sz w:val="28"/>
          <w:szCs w:val="28"/>
        </w:rPr>
        <w:t xml:space="preserve">; </w:t>
      </w:r>
    </w:p>
    <w:p w:rsidR="00036527" w:rsidRPr="0094786F" w:rsidRDefault="00803D9F"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пятница: с 9.00 до 13</w:t>
      </w:r>
      <w:r w:rsidR="000B103C">
        <w:rPr>
          <w:rFonts w:ascii="Times New Roman" w:hAnsi="Times New Roman" w:cs="Times New Roman"/>
          <w:spacing w:val="1"/>
          <w:sz w:val="28"/>
          <w:szCs w:val="28"/>
        </w:rPr>
        <w:t>.00</w:t>
      </w:r>
      <w:r w:rsidR="00036527" w:rsidRPr="0094786F">
        <w:rPr>
          <w:rFonts w:ascii="Times New Roman" w:hAnsi="Times New Roman" w:cs="Times New Roman"/>
          <w:spacing w:val="1"/>
          <w:sz w:val="28"/>
          <w:szCs w:val="28"/>
        </w:rPr>
        <w:t xml:space="preserve">; </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суббота, воскресенье: выходные дни.</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Справочный телефон </w:t>
      </w:r>
      <w:r w:rsidR="000B103C">
        <w:rPr>
          <w:rFonts w:ascii="Times New Roman" w:hAnsi="Times New Roman" w:cs="Times New Roman"/>
          <w:spacing w:val="1"/>
          <w:sz w:val="28"/>
          <w:szCs w:val="28"/>
        </w:rPr>
        <w:t>8-394-41-21-8-61</w:t>
      </w:r>
      <w:r w:rsidRPr="0094786F">
        <w:rPr>
          <w:rFonts w:ascii="Times New Roman" w:hAnsi="Times New Roman" w:cs="Times New Roman"/>
          <w:spacing w:val="1"/>
          <w:sz w:val="28"/>
          <w:szCs w:val="28"/>
        </w:rPr>
        <w:t xml:space="preserve">. </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1.3.2. Адрес официального сайта муниципального района в информационно-телекоммуникационной сети «Интернет» (далее – сеть </w:t>
      </w:r>
      <w:r w:rsidR="005710AD">
        <w:rPr>
          <w:rFonts w:ascii="Times New Roman" w:hAnsi="Times New Roman" w:cs="Times New Roman"/>
          <w:spacing w:val="1"/>
          <w:sz w:val="28"/>
          <w:szCs w:val="28"/>
        </w:rPr>
        <w:t>«Интернет»): (http://</w:t>
      </w:r>
      <w:r w:rsidR="005710AD">
        <w:rPr>
          <w:rFonts w:ascii="Times New Roman" w:hAnsi="Times New Roman" w:cs="Times New Roman"/>
          <w:sz w:val="28"/>
          <w:szCs w:val="28"/>
          <w:lang w:val="en-US"/>
        </w:rPr>
        <w:t>www</w:t>
      </w:r>
      <w:r w:rsidR="005710AD">
        <w:rPr>
          <w:rFonts w:ascii="Times New Roman" w:hAnsi="Times New Roman" w:cs="Times New Roman"/>
          <w:sz w:val="28"/>
          <w:szCs w:val="28"/>
        </w:rPr>
        <w:t>.</w:t>
      </w:r>
      <w:r w:rsidR="005710AD">
        <w:rPr>
          <w:rFonts w:ascii="Times New Roman" w:hAnsi="Times New Roman" w:cs="Times New Roman"/>
          <w:sz w:val="28"/>
          <w:szCs w:val="28"/>
          <w:lang w:val="en-US"/>
        </w:rPr>
        <w:t>barum</w:t>
      </w:r>
      <w:r w:rsidR="005710AD">
        <w:rPr>
          <w:rFonts w:ascii="Times New Roman" w:hAnsi="Times New Roman" w:cs="Times New Roman"/>
          <w:sz w:val="28"/>
          <w:szCs w:val="28"/>
        </w:rPr>
        <w:t>.</w:t>
      </w:r>
      <w:r w:rsidR="005710AD">
        <w:rPr>
          <w:rFonts w:ascii="Times New Roman" w:hAnsi="Times New Roman" w:cs="Times New Roman"/>
          <w:sz w:val="28"/>
          <w:szCs w:val="28"/>
          <w:lang w:val="en-US"/>
        </w:rPr>
        <w:t>rtyva</w:t>
      </w:r>
      <w:r w:rsidR="005710AD">
        <w:rPr>
          <w:rFonts w:ascii="Times New Roman" w:hAnsi="Times New Roman" w:cs="Times New Roman"/>
          <w:sz w:val="28"/>
          <w:szCs w:val="28"/>
        </w:rPr>
        <w:t>.</w:t>
      </w:r>
      <w:r w:rsidR="005710AD">
        <w:rPr>
          <w:rFonts w:ascii="Times New Roman" w:hAnsi="Times New Roman" w:cs="Times New Roman"/>
          <w:sz w:val="28"/>
          <w:szCs w:val="28"/>
          <w:lang w:val="en-US"/>
        </w:rPr>
        <w:t>ru</w:t>
      </w:r>
      <w:r w:rsidRPr="0094786F">
        <w:rPr>
          <w:rFonts w:ascii="Times New Roman" w:hAnsi="Times New Roman" w:cs="Times New Roman"/>
          <w:spacing w:val="1"/>
          <w:sz w:val="28"/>
          <w:szCs w:val="28"/>
        </w:rPr>
        <w:t>).</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1.3.3. Информация о муниципальной услуге может быть получена: </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1)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lastRenderedPageBreak/>
        <w:t>2) посредством сети «Интернет» на официальном сайте муниципального района (http://</w:t>
      </w:r>
      <w:r w:rsidR="005710AD">
        <w:rPr>
          <w:rFonts w:ascii="Times New Roman" w:hAnsi="Times New Roman" w:cs="Times New Roman"/>
          <w:sz w:val="28"/>
          <w:szCs w:val="28"/>
          <w:lang w:val="en-US"/>
        </w:rPr>
        <w:t>www</w:t>
      </w:r>
      <w:r w:rsidR="005710AD">
        <w:rPr>
          <w:rFonts w:ascii="Times New Roman" w:hAnsi="Times New Roman" w:cs="Times New Roman"/>
          <w:sz w:val="28"/>
          <w:szCs w:val="28"/>
        </w:rPr>
        <w:t>.</w:t>
      </w:r>
      <w:proofErr w:type="spellStart"/>
      <w:r w:rsidR="005710AD">
        <w:rPr>
          <w:rFonts w:ascii="Times New Roman" w:hAnsi="Times New Roman" w:cs="Times New Roman"/>
          <w:sz w:val="28"/>
          <w:szCs w:val="28"/>
          <w:lang w:val="en-US"/>
        </w:rPr>
        <w:t>barum</w:t>
      </w:r>
      <w:proofErr w:type="spellEnd"/>
      <w:r w:rsidR="005710AD">
        <w:rPr>
          <w:rFonts w:ascii="Times New Roman" w:hAnsi="Times New Roman" w:cs="Times New Roman"/>
          <w:sz w:val="28"/>
          <w:szCs w:val="28"/>
        </w:rPr>
        <w:t>.</w:t>
      </w:r>
      <w:proofErr w:type="spellStart"/>
      <w:r w:rsidR="005710AD">
        <w:rPr>
          <w:rFonts w:ascii="Times New Roman" w:hAnsi="Times New Roman" w:cs="Times New Roman"/>
          <w:sz w:val="28"/>
          <w:szCs w:val="28"/>
          <w:lang w:val="en-US"/>
        </w:rPr>
        <w:t>rtyva</w:t>
      </w:r>
      <w:proofErr w:type="spellEnd"/>
      <w:r w:rsidR="005710AD">
        <w:rPr>
          <w:rFonts w:ascii="Times New Roman" w:hAnsi="Times New Roman" w:cs="Times New Roman"/>
          <w:sz w:val="28"/>
          <w:szCs w:val="28"/>
        </w:rPr>
        <w:t>.</w:t>
      </w:r>
      <w:proofErr w:type="spellStart"/>
      <w:r w:rsidR="005710AD">
        <w:rPr>
          <w:rFonts w:ascii="Times New Roman" w:hAnsi="Times New Roman" w:cs="Times New Roman"/>
          <w:sz w:val="28"/>
          <w:szCs w:val="28"/>
          <w:lang w:val="en-US"/>
        </w:rPr>
        <w:t>ru</w:t>
      </w:r>
      <w:proofErr w:type="spellEnd"/>
      <w:r w:rsidRPr="0094786F">
        <w:rPr>
          <w:rFonts w:ascii="Times New Roman" w:hAnsi="Times New Roman" w:cs="Times New Roman"/>
          <w:spacing w:val="1"/>
          <w:sz w:val="28"/>
          <w:szCs w:val="28"/>
        </w:rPr>
        <w:t>);</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3) на Портале государственных и муниципальных услуг Республики Тыва (http://</w:t>
      </w:r>
      <w:proofErr w:type="spellStart"/>
      <w:r w:rsidRPr="0094786F">
        <w:rPr>
          <w:rFonts w:ascii="Times New Roman" w:hAnsi="Times New Roman" w:cs="Times New Roman"/>
          <w:spacing w:val="1"/>
          <w:sz w:val="28"/>
          <w:szCs w:val="28"/>
          <w:lang w:val="en-US"/>
        </w:rPr>
        <w:t>gos</w:t>
      </w:r>
      <w:r w:rsidRPr="0094786F">
        <w:rPr>
          <w:rFonts w:ascii="Times New Roman" w:hAnsi="Times New Roman" w:cs="Times New Roman"/>
          <w:spacing w:val="1"/>
          <w:sz w:val="28"/>
          <w:szCs w:val="28"/>
        </w:rPr>
        <w:t>uslugi</w:t>
      </w:r>
      <w:proofErr w:type="spellEnd"/>
      <w:r w:rsidRPr="0094786F">
        <w:rPr>
          <w:rFonts w:ascii="Times New Roman" w:hAnsi="Times New Roman" w:cs="Times New Roman"/>
          <w:spacing w:val="1"/>
          <w:sz w:val="28"/>
          <w:szCs w:val="28"/>
        </w:rPr>
        <w:t xml:space="preserve">. </w:t>
      </w:r>
      <w:proofErr w:type="spellStart"/>
      <w:r w:rsidRPr="0094786F">
        <w:rPr>
          <w:rFonts w:ascii="Times New Roman" w:hAnsi="Times New Roman" w:cs="Times New Roman"/>
          <w:spacing w:val="1"/>
          <w:sz w:val="28"/>
          <w:szCs w:val="28"/>
        </w:rPr>
        <w:t>tuva.ru</w:t>
      </w:r>
      <w:proofErr w:type="spellEnd"/>
      <w:r w:rsidRPr="0094786F">
        <w:rPr>
          <w:rFonts w:ascii="Times New Roman" w:hAnsi="Times New Roman" w:cs="Times New Roman"/>
          <w:spacing w:val="1"/>
          <w:sz w:val="28"/>
          <w:szCs w:val="28"/>
        </w:rPr>
        <w:t xml:space="preserve">/); </w:t>
      </w:r>
    </w:p>
    <w:p w:rsidR="00036527" w:rsidRPr="0094786F" w:rsidRDefault="00036527" w:rsidP="00036527">
      <w:pPr>
        <w:autoSpaceDE w:val="0"/>
        <w:autoSpaceDN w:val="0"/>
        <w:adjustRightInd w:val="0"/>
        <w:spacing w:after="0" w:line="240" w:lineRule="auto"/>
        <w:ind w:firstLine="709"/>
        <w:jc w:val="both"/>
        <w:rPr>
          <w:rFonts w:ascii="Times New Roman" w:hAnsi="Times New Roman" w:cs="Times New Roman"/>
          <w:spacing w:val="1"/>
          <w:sz w:val="28"/>
          <w:szCs w:val="28"/>
        </w:rPr>
      </w:pPr>
      <w:r w:rsidRPr="0094786F">
        <w:rPr>
          <w:rFonts w:ascii="Times New Roman" w:hAnsi="Times New Roman" w:cs="Times New Roman"/>
          <w:spacing w:val="1"/>
          <w:sz w:val="28"/>
          <w:szCs w:val="28"/>
        </w:rPr>
        <w:t xml:space="preserve">4) на Едином портале государственных и муниципальных услуг (функций) (http:// </w:t>
      </w:r>
      <w:proofErr w:type="spellStart"/>
      <w:r w:rsidRPr="0094786F">
        <w:rPr>
          <w:rFonts w:ascii="Times New Roman" w:hAnsi="Times New Roman" w:cs="Times New Roman"/>
          <w:spacing w:val="1"/>
          <w:sz w:val="28"/>
          <w:szCs w:val="28"/>
        </w:rPr>
        <w:t>www.gosuslugi.ru</w:t>
      </w:r>
      <w:proofErr w:type="spellEnd"/>
      <w:r w:rsidRPr="0094786F">
        <w:rPr>
          <w:rFonts w:ascii="Times New Roman" w:hAnsi="Times New Roman" w:cs="Times New Roman"/>
          <w:spacing w:val="1"/>
          <w:sz w:val="28"/>
          <w:szCs w:val="28"/>
        </w:rPr>
        <w:t>/);</w:t>
      </w:r>
    </w:p>
    <w:p w:rsidR="00036527" w:rsidRPr="0094786F" w:rsidRDefault="00036527" w:rsidP="00036527">
      <w:pPr>
        <w:tabs>
          <w:tab w:val="left" w:pos="709"/>
        </w:tabs>
        <w:spacing w:after="0" w:line="240" w:lineRule="auto"/>
        <w:ind w:firstLine="709"/>
        <w:jc w:val="both"/>
        <w:rPr>
          <w:rFonts w:ascii="Times New Roman" w:hAnsi="Times New Roman" w:cs="Times New Roman"/>
          <w:sz w:val="28"/>
          <w:szCs w:val="28"/>
        </w:rPr>
      </w:pPr>
      <w:r w:rsidRPr="0094786F">
        <w:rPr>
          <w:rFonts w:ascii="Times New Roman" w:hAnsi="Times New Roman" w:cs="Times New Roman"/>
          <w:sz w:val="28"/>
          <w:szCs w:val="28"/>
        </w:rPr>
        <w:t>5) в Администрации:</w:t>
      </w:r>
    </w:p>
    <w:p w:rsidR="00036527" w:rsidRPr="0094786F" w:rsidRDefault="00036527" w:rsidP="00036527">
      <w:pPr>
        <w:tabs>
          <w:tab w:val="left" w:pos="709"/>
        </w:tabs>
        <w:spacing w:after="0" w:line="240" w:lineRule="auto"/>
        <w:ind w:firstLine="709"/>
        <w:jc w:val="both"/>
        <w:rPr>
          <w:rFonts w:ascii="Times New Roman" w:hAnsi="Times New Roman" w:cs="Times New Roman"/>
          <w:szCs w:val="28"/>
        </w:rPr>
      </w:pPr>
      <w:r w:rsidRPr="0094786F">
        <w:rPr>
          <w:rFonts w:ascii="Times New Roman" w:hAnsi="Times New Roman" w:cs="Times New Roman"/>
          <w:sz w:val="28"/>
          <w:szCs w:val="28"/>
        </w:rPr>
        <w:t xml:space="preserve">при устном обращении - лично или по телефону; </w:t>
      </w:r>
    </w:p>
    <w:p w:rsidR="00036527" w:rsidRPr="0094786F" w:rsidRDefault="00036527" w:rsidP="00036527">
      <w:pPr>
        <w:widowControl w:val="0"/>
        <w:autoSpaceDE w:val="0"/>
        <w:autoSpaceDN w:val="0"/>
        <w:adjustRightInd w:val="0"/>
        <w:spacing w:after="0" w:line="240" w:lineRule="auto"/>
        <w:ind w:firstLine="720"/>
        <w:jc w:val="both"/>
        <w:outlineLvl w:val="0"/>
        <w:rPr>
          <w:rFonts w:ascii="Times New Roman" w:hAnsi="Times New Roman" w:cs="Times New Roman"/>
          <w:bCs/>
          <w:sz w:val="28"/>
          <w:szCs w:val="28"/>
        </w:rPr>
      </w:pPr>
      <w:r w:rsidRPr="0094786F">
        <w:rPr>
          <w:rFonts w:ascii="Times New Roman" w:hAnsi="Times New Roman" w:cs="Times New Roman"/>
          <w:bCs/>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036527" w:rsidRPr="0094786F" w:rsidRDefault="00036527" w:rsidP="00036527">
      <w:pPr>
        <w:widowControl w:val="0"/>
        <w:autoSpaceDE w:val="0"/>
        <w:autoSpaceDN w:val="0"/>
        <w:adjustRightInd w:val="0"/>
        <w:spacing w:before="108" w:after="108"/>
        <w:ind w:firstLine="720"/>
        <w:jc w:val="both"/>
        <w:outlineLvl w:val="0"/>
        <w:rPr>
          <w:rFonts w:ascii="Times New Roman" w:hAnsi="Times New Roman" w:cs="Times New Roman"/>
          <w:bCs/>
          <w:sz w:val="28"/>
          <w:szCs w:val="28"/>
        </w:rPr>
      </w:pPr>
      <w:r w:rsidRPr="0094786F">
        <w:rPr>
          <w:rFonts w:ascii="Times New Roman" w:hAnsi="Times New Roman" w:cs="Times New Roman"/>
          <w:bCs/>
          <w:sz w:val="28"/>
          <w:szCs w:val="2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Администрации для работы с заявителями.</w:t>
      </w:r>
    </w:p>
    <w:p w:rsidR="006A3DC0" w:rsidRPr="006A3DC0" w:rsidRDefault="006A3DC0" w:rsidP="006A3DC0">
      <w:pPr>
        <w:autoSpaceDE w:val="0"/>
        <w:autoSpaceDN w:val="0"/>
        <w:adjustRightInd w:val="0"/>
        <w:spacing w:before="100" w:beforeAutospacing="1" w:after="100" w:afterAutospacing="1" w:line="240" w:lineRule="auto"/>
        <w:ind w:firstLine="709"/>
        <w:jc w:val="center"/>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8"/>
          <w:lang w:eastAsia="ru-RU"/>
        </w:rPr>
        <w:t>2. Стандарт предоставления муниципальной услуги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r w:rsidRPr="006A3DC0">
        <w:rPr>
          <w:rFonts w:ascii="Times New Roman" w:eastAsia="Times New Roman" w:hAnsi="Times New Roman" w:cs="Times New Roman"/>
          <w:sz w:val="28"/>
          <w:szCs w:val="28"/>
          <w:lang w:eastAsia="ru-RU"/>
        </w:rPr>
        <w:t>2.1. Наименование муниципальной услуги</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Муниципальная услуга, предоставление которой регулируется Административным регламентом, именуется</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 xml:space="preserve">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w:t>
      </w:r>
      <w:r w:rsidR="00B030C8">
        <w:rPr>
          <w:rFonts w:ascii="Times New Roman" w:eastAsia="Times New Roman" w:hAnsi="Times New Roman" w:cs="Times New Roman"/>
          <w:sz w:val="28"/>
          <w:szCs w:val="28"/>
          <w:lang w:eastAsia="ru-RU"/>
        </w:rPr>
        <w:t xml:space="preserve">муниципального района </w:t>
      </w:r>
      <w:r w:rsidR="00676EA6">
        <w:rPr>
          <w:rFonts w:ascii="Times New Roman" w:eastAsia="Times New Roman" w:hAnsi="Times New Roman" w:cs="Times New Roman"/>
          <w:sz w:val="28"/>
          <w:szCs w:val="28"/>
          <w:lang w:eastAsia="ru-RU"/>
        </w:rPr>
        <w:t xml:space="preserve"> «</w:t>
      </w:r>
      <w:r w:rsidR="00B030C8">
        <w:rPr>
          <w:rFonts w:ascii="Times New Roman" w:eastAsia="Times New Roman" w:hAnsi="Times New Roman" w:cs="Times New Roman"/>
          <w:sz w:val="28"/>
          <w:szCs w:val="28"/>
          <w:lang w:eastAsia="ru-RU"/>
        </w:rPr>
        <w:t>Барун-Хемчикский кожуун Республики Тыва</w:t>
      </w:r>
      <w:r w:rsidR="00676EA6">
        <w:rPr>
          <w:rFonts w:ascii="Times New Roman" w:eastAsia="Times New Roman" w:hAnsi="Times New Roman" w:cs="Times New Roman"/>
          <w:sz w:val="28"/>
          <w:szCs w:val="28"/>
          <w:lang w:eastAsia="ru-RU"/>
        </w:rPr>
        <w:t>»</w:t>
      </w:r>
      <w:r w:rsidRPr="006A3DC0">
        <w:rPr>
          <w:rFonts w:ascii="Times New Roman" w:eastAsia="Times New Roman" w:hAnsi="Times New Roman" w:cs="Times New Roman"/>
          <w:sz w:val="24"/>
          <w:szCs w:val="24"/>
          <w:lang w:eastAsia="ru-RU"/>
        </w:rPr>
        <w:t>.</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2.1.1. Муниципальную услугу предоставляет</w:t>
      </w:r>
      <w:r w:rsidRPr="006A3DC0">
        <w:rPr>
          <w:rFonts w:ascii="Times New Roman" w:eastAsia="Times New Roman" w:hAnsi="Times New Roman" w:cs="Times New Roman"/>
          <w:sz w:val="24"/>
          <w:szCs w:val="24"/>
          <w:lang w:eastAsia="ru-RU"/>
        </w:rPr>
        <w:t xml:space="preserve"> – </w:t>
      </w:r>
      <w:r w:rsidR="009D1DCF">
        <w:rPr>
          <w:rFonts w:ascii="Times New Roman" w:eastAsia="Times New Roman" w:hAnsi="Times New Roman" w:cs="Times New Roman"/>
          <w:sz w:val="28"/>
          <w:szCs w:val="28"/>
          <w:lang w:eastAsia="ru-RU"/>
        </w:rPr>
        <w:t>Уполномоченный орган</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 xml:space="preserve">администрации </w:t>
      </w:r>
      <w:r w:rsidR="009D1DCF">
        <w:rPr>
          <w:rFonts w:ascii="Times New Roman" w:eastAsia="Times New Roman" w:hAnsi="Times New Roman" w:cs="Times New Roman"/>
          <w:sz w:val="28"/>
          <w:szCs w:val="28"/>
          <w:lang w:eastAsia="ru-RU"/>
        </w:rPr>
        <w:t>муниципального района «</w:t>
      </w:r>
      <w:r w:rsidR="00B030C8">
        <w:rPr>
          <w:rFonts w:ascii="Times New Roman" w:eastAsia="Times New Roman" w:hAnsi="Times New Roman" w:cs="Times New Roman"/>
          <w:sz w:val="28"/>
          <w:szCs w:val="28"/>
          <w:lang w:eastAsia="ru-RU"/>
        </w:rPr>
        <w:t xml:space="preserve">Барун-Хемчикский </w:t>
      </w:r>
      <w:r w:rsidR="009D1DCF">
        <w:rPr>
          <w:rFonts w:ascii="Times New Roman" w:eastAsia="Times New Roman" w:hAnsi="Times New Roman" w:cs="Times New Roman"/>
          <w:sz w:val="28"/>
          <w:szCs w:val="28"/>
          <w:lang w:eastAsia="ru-RU"/>
        </w:rPr>
        <w:t>кожуун Республики Тыва»</w:t>
      </w:r>
      <w:r w:rsidRPr="006A3DC0">
        <w:rPr>
          <w:rFonts w:ascii="Times New Roman" w:eastAsia="Times New Roman" w:hAnsi="Times New Roman" w:cs="Times New Roman"/>
          <w:sz w:val="28"/>
          <w:szCs w:val="28"/>
          <w:lang w:eastAsia="ru-RU"/>
        </w:rPr>
        <w:t>.</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2.1.2. Администрация при предоставлении муниципальной услуги взаимодействует </w:t>
      </w:r>
      <w:proofErr w:type="gramStart"/>
      <w:r w:rsidRPr="006A3DC0">
        <w:rPr>
          <w:rFonts w:ascii="Times New Roman" w:eastAsia="Times New Roman" w:hAnsi="Times New Roman" w:cs="Times New Roman"/>
          <w:sz w:val="28"/>
          <w:szCs w:val="28"/>
          <w:lang w:eastAsia="ru-RU"/>
        </w:rPr>
        <w:t>с</w:t>
      </w:r>
      <w:proofErr w:type="gramEnd"/>
      <w:r w:rsidRPr="006A3DC0">
        <w:rPr>
          <w:rFonts w:ascii="Times New Roman" w:eastAsia="Times New Roman" w:hAnsi="Times New Roman" w:cs="Times New Roman"/>
          <w:sz w:val="28"/>
          <w:szCs w:val="28"/>
          <w:lang w:eastAsia="ru-RU"/>
        </w:rPr>
        <w:t>:</w:t>
      </w:r>
    </w:p>
    <w:p w:rsidR="006A3DC0" w:rsidRPr="006A3DC0" w:rsidRDefault="006A3DC0"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w:t>
      </w:r>
      <w:r w:rsidR="00F91C64">
        <w:rPr>
          <w:rFonts w:ascii="Times New Roman" w:eastAsia="Times New Roman" w:hAnsi="Times New Roman" w:cs="Times New Roman"/>
          <w:sz w:val="28"/>
          <w:szCs w:val="28"/>
          <w:lang w:eastAsia="ru-RU"/>
        </w:rPr>
        <w:t>ФНС России</w:t>
      </w:r>
      <w:r w:rsidRPr="006A3DC0">
        <w:rPr>
          <w:rFonts w:ascii="Times New Roman" w:eastAsia="Times New Roman" w:hAnsi="Times New Roman" w:cs="Times New Roman"/>
          <w:sz w:val="28"/>
          <w:szCs w:val="28"/>
          <w:lang w:eastAsia="ru-RU"/>
        </w:rPr>
        <w:t>;</w:t>
      </w:r>
    </w:p>
    <w:p w:rsidR="006A3DC0" w:rsidRPr="006A3DC0" w:rsidRDefault="006A3DC0"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Управлением Федерального казначейства по </w:t>
      </w:r>
      <w:r w:rsidR="00111580">
        <w:rPr>
          <w:rFonts w:ascii="Times New Roman" w:eastAsia="Times New Roman" w:hAnsi="Times New Roman" w:cs="Times New Roman"/>
          <w:sz w:val="28"/>
          <w:szCs w:val="28"/>
          <w:lang w:eastAsia="ru-RU"/>
        </w:rPr>
        <w:t>Республике Тыва</w:t>
      </w:r>
      <w:r w:rsidRPr="006A3DC0">
        <w:rPr>
          <w:rFonts w:ascii="Times New Roman" w:eastAsia="Times New Roman" w:hAnsi="Times New Roman" w:cs="Times New Roman"/>
          <w:sz w:val="28"/>
          <w:szCs w:val="28"/>
          <w:lang w:eastAsia="ru-RU"/>
        </w:rPr>
        <w:t>;</w:t>
      </w:r>
    </w:p>
    <w:p w:rsidR="006A3DC0" w:rsidRDefault="006A3DC0"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 xml:space="preserve">- </w:t>
      </w:r>
      <w:r w:rsidR="00111580">
        <w:rPr>
          <w:rFonts w:ascii="Times New Roman" w:eastAsia="Times New Roman" w:hAnsi="Times New Roman" w:cs="Times New Roman"/>
          <w:sz w:val="28"/>
          <w:szCs w:val="28"/>
          <w:lang w:eastAsia="ru-RU"/>
        </w:rPr>
        <w:t>ГИБДД МВД по Республике Тыва</w:t>
      </w:r>
      <w:r w:rsidR="006254B3">
        <w:rPr>
          <w:rFonts w:ascii="Times New Roman" w:eastAsia="Times New Roman" w:hAnsi="Times New Roman" w:cs="Times New Roman"/>
          <w:sz w:val="28"/>
          <w:szCs w:val="28"/>
          <w:lang w:eastAsia="ru-RU"/>
        </w:rPr>
        <w:t>;</w:t>
      </w:r>
    </w:p>
    <w:p w:rsidR="006254B3" w:rsidRPr="006A3DC0" w:rsidRDefault="006254B3"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Управление ЗАГС Республики Тыва. </w:t>
      </w:r>
    </w:p>
    <w:p w:rsidR="006A3DC0" w:rsidRPr="006A3DC0" w:rsidRDefault="006A3DC0"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 Муниципальная услуга включает в себя:</w:t>
      </w:r>
    </w:p>
    <w:p w:rsidR="006A3DC0" w:rsidRPr="006A3DC0" w:rsidRDefault="006A3DC0"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выдача</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 xml:space="preserve">разрешения  на автомобильные перевозки опасных грузов по маршрутам,  проходящим полностью или частично по дорогам местного значения в границах </w:t>
      </w:r>
      <w:r w:rsidR="00111580">
        <w:rPr>
          <w:rFonts w:ascii="Times New Roman" w:eastAsia="Times New Roman" w:hAnsi="Times New Roman" w:cs="Times New Roman"/>
          <w:sz w:val="28"/>
          <w:szCs w:val="28"/>
          <w:lang w:eastAsia="ru-RU"/>
        </w:rPr>
        <w:t>муниципального района «</w:t>
      </w:r>
      <w:r w:rsidR="00293F29">
        <w:rPr>
          <w:rFonts w:ascii="Times New Roman" w:eastAsia="Times New Roman" w:hAnsi="Times New Roman" w:cs="Times New Roman"/>
          <w:sz w:val="28"/>
          <w:szCs w:val="28"/>
          <w:lang w:eastAsia="ru-RU"/>
        </w:rPr>
        <w:t xml:space="preserve">Барун-Хемчикский </w:t>
      </w:r>
      <w:r w:rsidR="00111580">
        <w:rPr>
          <w:rFonts w:ascii="Times New Roman" w:eastAsia="Times New Roman" w:hAnsi="Times New Roman" w:cs="Times New Roman"/>
          <w:sz w:val="28"/>
          <w:szCs w:val="28"/>
          <w:lang w:eastAsia="ru-RU"/>
        </w:rPr>
        <w:t>кожуун Республики Тыва»</w:t>
      </w:r>
      <w:r w:rsidRPr="006A3DC0">
        <w:rPr>
          <w:rFonts w:ascii="Times New Roman" w:eastAsia="Times New Roman" w:hAnsi="Times New Roman" w:cs="Times New Roman"/>
          <w:sz w:val="28"/>
          <w:szCs w:val="28"/>
          <w:lang w:eastAsia="ru-RU"/>
        </w:rPr>
        <w:t>;</w:t>
      </w:r>
    </w:p>
    <w:p w:rsidR="006A3DC0" w:rsidRPr="006A3DC0" w:rsidRDefault="006A3DC0"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 xml:space="preserve">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111580">
        <w:rPr>
          <w:rFonts w:ascii="Times New Roman" w:eastAsia="Times New Roman" w:hAnsi="Times New Roman" w:cs="Times New Roman"/>
          <w:sz w:val="28"/>
          <w:szCs w:val="28"/>
          <w:lang w:eastAsia="ru-RU"/>
        </w:rPr>
        <w:t>муниципального района «</w:t>
      </w:r>
      <w:r w:rsidR="00293F29">
        <w:rPr>
          <w:rFonts w:ascii="Times New Roman" w:eastAsia="Times New Roman" w:hAnsi="Times New Roman" w:cs="Times New Roman"/>
          <w:sz w:val="28"/>
          <w:szCs w:val="28"/>
          <w:lang w:eastAsia="ru-RU"/>
        </w:rPr>
        <w:t xml:space="preserve">Барун-Хемчикский </w:t>
      </w:r>
      <w:r w:rsidR="00111580">
        <w:rPr>
          <w:rFonts w:ascii="Times New Roman" w:eastAsia="Times New Roman" w:hAnsi="Times New Roman" w:cs="Times New Roman"/>
          <w:sz w:val="28"/>
          <w:szCs w:val="28"/>
          <w:lang w:eastAsia="ru-RU"/>
        </w:rPr>
        <w:t>кожуун Республики Тыва»</w:t>
      </w:r>
      <w:r w:rsidRPr="006A3DC0">
        <w:rPr>
          <w:rFonts w:ascii="Times New Roman" w:eastAsia="Times New Roman" w:hAnsi="Times New Roman" w:cs="Times New Roman"/>
          <w:sz w:val="28"/>
          <w:szCs w:val="28"/>
          <w:lang w:eastAsia="ru-RU"/>
        </w:rPr>
        <w:t>;</w:t>
      </w:r>
    </w:p>
    <w:p w:rsidR="006A3DC0" w:rsidRPr="006A3DC0" w:rsidRDefault="006A3DC0" w:rsidP="009D1DC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 xml:space="preserve">в)  переоформление разрешения. </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при в</w:t>
      </w:r>
      <w:r w:rsidRPr="006A3DC0">
        <w:rPr>
          <w:rFonts w:ascii="Times New Roman" w:eastAsia="Arial" w:hAnsi="Times New Roman" w:cs="Arial"/>
          <w:sz w:val="28"/>
          <w:szCs w:val="28"/>
          <w:lang w:eastAsia="ru-RU"/>
        </w:rPr>
        <w:t>ыдаче</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 xml:space="preserve">разрешения  на автомобильные перевозки опасных грузов по маршрутам,  проходящим полностью или частично по дорогам местного значения в границах </w:t>
      </w:r>
      <w:r w:rsidR="00C80B8A">
        <w:rPr>
          <w:rFonts w:ascii="Times New Roman" w:eastAsia="Times New Roman" w:hAnsi="Times New Roman" w:cs="Times New Roman"/>
          <w:sz w:val="28"/>
          <w:szCs w:val="28"/>
          <w:lang w:eastAsia="ru-RU"/>
        </w:rPr>
        <w:t>муниципального района «</w:t>
      </w:r>
      <w:r w:rsidR="00293F29">
        <w:rPr>
          <w:rFonts w:ascii="Times New Roman" w:eastAsia="Times New Roman" w:hAnsi="Times New Roman" w:cs="Times New Roman"/>
          <w:sz w:val="28"/>
          <w:szCs w:val="28"/>
          <w:lang w:eastAsia="ru-RU"/>
        </w:rPr>
        <w:t xml:space="preserve">Барун-Хемчикский </w:t>
      </w:r>
      <w:r w:rsidR="00C80B8A">
        <w:rPr>
          <w:rFonts w:ascii="Times New Roman" w:eastAsia="Times New Roman" w:hAnsi="Times New Roman" w:cs="Times New Roman"/>
          <w:sz w:val="28"/>
          <w:szCs w:val="28"/>
          <w:lang w:eastAsia="ru-RU"/>
        </w:rPr>
        <w:t>кожуун Республики Тыва»</w:t>
      </w:r>
      <w:r w:rsidRPr="006A3DC0">
        <w:rPr>
          <w:rFonts w:ascii="Times New Roman" w:eastAsia="Times New Roman" w:hAnsi="Times New Roman" w:cs="Times New Roman"/>
          <w:sz w:val="24"/>
          <w:szCs w:val="24"/>
          <w:lang w:eastAsia="ru-RU"/>
        </w:rPr>
        <w:t>:</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выдача заявителю разрешения  на автомобильные перевозки опасных грузов по маршрутам,  проходящим полностью или частично по дорогам местного значения в границах </w:t>
      </w:r>
      <w:r w:rsidR="00C80B8A">
        <w:rPr>
          <w:rFonts w:ascii="Times New Roman" w:eastAsia="Times New Roman" w:hAnsi="Times New Roman" w:cs="Times New Roman"/>
          <w:sz w:val="28"/>
          <w:szCs w:val="28"/>
          <w:lang w:eastAsia="ru-RU"/>
        </w:rPr>
        <w:t>муниципального района «</w:t>
      </w:r>
      <w:r w:rsidR="00293F29">
        <w:rPr>
          <w:rFonts w:ascii="Times New Roman" w:eastAsia="Times New Roman" w:hAnsi="Times New Roman" w:cs="Times New Roman"/>
          <w:sz w:val="28"/>
          <w:szCs w:val="28"/>
          <w:lang w:eastAsia="ru-RU"/>
        </w:rPr>
        <w:t xml:space="preserve">Барун-Хемчикский </w:t>
      </w:r>
      <w:r w:rsidR="00C80B8A">
        <w:rPr>
          <w:rFonts w:ascii="Times New Roman" w:eastAsia="Times New Roman" w:hAnsi="Times New Roman" w:cs="Times New Roman"/>
          <w:sz w:val="28"/>
          <w:szCs w:val="28"/>
          <w:lang w:eastAsia="ru-RU"/>
        </w:rPr>
        <w:t xml:space="preserve">кожуун Республики Тыва» </w:t>
      </w:r>
      <w:r w:rsidRPr="006A3DC0">
        <w:rPr>
          <w:rFonts w:ascii="Times New Roman" w:eastAsia="Times New Roman" w:hAnsi="Times New Roman" w:cs="Times New Roman"/>
          <w:sz w:val="28"/>
          <w:szCs w:val="28"/>
          <w:lang w:eastAsia="ru-RU"/>
        </w:rPr>
        <w:t>(далее – разрешения на перевозку опасных грузов);</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выдача заявителю уведомления об отказе в выдаче разрешения на перевозку опасных грузов;</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б) при </w:t>
      </w:r>
      <w:r w:rsidRPr="006A3DC0">
        <w:rPr>
          <w:rFonts w:ascii="Times New Roman" w:eastAsia="Arial" w:hAnsi="Times New Roman" w:cs="Arial"/>
          <w:sz w:val="28"/>
          <w:szCs w:val="28"/>
          <w:lang w:eastAsia="ru-RU"/>
        </w:rPr>
        <w:t>выдаче</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 xml:space="preserve">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0C36AF">
        <w:rPr>
          <w:rFonts w:ascii="Times New Roman" w:eastAsia="Times New Roman" w:hAnsi="Times New Roman" w:cs="Times New Roman"/>
          <w:sz w:val="28"/>
          <w:szCs w:val="28"/>
          <w:lang w:eastAsia="ru-RU"/>
        </w:rPr>
        <w:t>муниципального района «</w:t>
      </w:r>
      <w:r w:rsidR="00293F29">
        <w:rPr>
          <w:rFonts w:ascii="Times New Roman" w:eastAsia="Times New Roman" w:hAnsi="Times New Roman" w:cs="Times New Roman"/>
          <w:sz w:val="28"/>
          <w:szCs w:val="28"/>
          <w:lang w:eastAsia="ru-RU"/>
        </w:rPr>
        <w:t xml:space="preserve">Барун-Хемчикский </w:t>
      </w:r>
      <w:r w:rsidR="000C36AF">
        <w:rPr>
          <w:rFonts w:ascii="Times New Roman" w:eastAsia="Times New Roman" w:hAnsi="Times New Roman" w:cs="Times New Roman"/>
          <w:sz w:val="28"/>
          <w:szCs w:val="28"/>
          <w:lang w:eastAsia="ru-RU"/>
        </w:rPr>
        <w:t>кожуун</w:t>
      </w:r>
      <w:r w:rsidR="00803D9F">
        <w:rPr>
          <w:rFonts w:ascii="Times New Roman" w:eastAsia="Times New Roman" w:hAnsi="Times New Roman" w:cs="Times New Roman"/>
          <w:sz w:val="28"/>
          <w:szCs w:val="28"/>
          <w:lang w:eastAsia="ru-RU"/>
        </w:rPr>
        <w:t>»</w:t>
      </w:r>
      <w:r w:rsidR="000C36AF">
        <w:rPr>
          <w:rFonts w:ascii="Times New Roman" w:eastAsia="Times New Roman" w:hAnsi="Times New Roman" w:cs="Times New Roman"/>
          <w:sz w:val="28"/>
          <w:szCs w:val="28"/>
          <w:lang w:eastAsia="ru-RU"/>
        </w:rPr>
        <w:t xml:space="preserve"> Республики Тыва</w:t>
      </w:r>
      <w:r w:rsidRPr="006A3DC0">
        <w:rPr>
          <w:rFonts w:ascii="Times New Roman" w:eastAsia="Times New Roman" w:hAnsi="Times New Roman" w:cs="Times New Roman"/>
          <w:sz w:val="24"/>
          <w:szCs w:val="24"/>
          <w:lang w:eastAsia="ru-RU"/>
        </w:rPr>
        <w:t>:</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выдача заявителю</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 xml:space="preserve">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sidR="000C36AF">
        <w:rPr>
          <w:rFonts w:ascii="Times New Roman" w:eastAsia="Times New Roman" w:hAnsi="Times New Roman" w:cs="Times New Roman"/>
          <w:sz w:val="28"/>
          <w:szCs w:val="28"/>
          <w:lang w:eastAsia="ru-RU"/>
        </w:rPr>
        <w:t>муниципального района «</w:t>
      </w:r>
      <w:r w:rsidR="00293F29">
        <w:rPr>
          <w:rFonts w:ascii="Times New Roman" w:eastAsia="Times New Roman" w:hAnsi="Times New Roman" w:cs="Times New Roman"/>
          <w:sz w:val="28"/>
          <w:szCs w:val="28"/>
          <w:lang w:eastAsia="ru-RU"/>
        </w:rPr>
        <w:t xml:space="preserve">Барун-Хемчикский </w:t>
      </w:r>
      <w:r w:rsidR="000C36AF">
        <w:rPr>
          <w:rFonts w:ascii="Times New Roman" w:eastAsia="Times New Roman" w:hAnsi="Times New Roman" w:cs="Times New Roman"/>
          <w:sz w:val="28"/>
          <w:szCs w:val="28"/>
          <w:lang w:eastAsia="ru-RU"/>
        </w:rPr>
        <w:t xml:space="preserve">кожуун Республики Тыва» </w:t>
      </w:r>
      <w:r w:rsidRPr="006A3DC0">
        <w:rPr>
          <w:rFonts w:ascii="Times New Roman" w:eastAsia="Times New Roman" w:hAnsi="Times New Roman" w:cs="Times New Roman"/>
          <w:sz w:val="28"/>
          <w:szCs w:val="28"/>
          <w:lang w:eastAsia="ru-RU"/>
        </w:rPr>
        <w:t>(далее – специального разрешения на перевозку тяжеловесных и крупногабаритных грузов);</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выдача заявителю уведомления об отказе в выдаче разрешения на перевозку тяжеловесных и крупногабаритных грузов;</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при переоформлении разрешения:</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выдача переоформленного  разрешения;</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отказ в переоформлении разрешения.</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2.4. Срок предоставления муниципальной услуги</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2.4.1. Максимальный срок предоставления муниципальной услуги выдачи о разрешения на перевозку опасных грузов  не может превышать 10 дней с момента получения администрацией всех необходимых документов, предусмотренных</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п. 2.7.1 Административного регламента при отсутствии необходимости согласования маршрута транспортного средства, осуществляющего перевозку опасных грузов с владельцами автомобильных дорог.</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2.4.2. Максимальный срок предоставления муниципальной услуги выдачи разрешения на перевозку тяжеловесных и крупногабаритных грузов категории 1 не может превышать 10 дней, а грузов категории 2 – 30 дней с момента получения уполномоченной организацией всех необходимых документов, предусмотренных п. 2.7.2 Административного регламента.</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Заявления по экстренному пропуску крупногабаритных и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и т.п., рассматриваются в течение 1 дня.</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 xml:space="preserve">2.4.3. Максимальный срок предоставления муниципальной услуги переоформления специального разрешения составляет 3 рабочих дня с момента подачи всех необходимых документов в администрацию </w:t>
      </w:r>
      <w:r w:rsidR="00B638D8">
        <w:rPr>
          <w:rFonts w:ascii="Times New Roman" w:eastAsia="Times New Roman" w:hAnsi="Times New Roman" w:cs="Times New Roman"/>
          <w:sz w:val="28"/>
          <w:szCs w:val="28"/>
          <w:lang w:eastAsia="ru-RU"/>
        </w:rPr>
        <w:t>муниципального района «</w:t>
      </w:r>
      <w:r w:rsidR="00A8689C">
        <w:rPr>
          <w:rFonts w:ascii="Times New Roman" w:eastAsia="Times New Roman" w:hAnsi="Times New Roman" w:cs="Times New Roman"/>
          <w:sz w:val="28"/>
          <w:szCs w:val="28"/>
          <w:lang w:eastAsia="ru-RU"/>
        </w:rPr>
        <w:t xml:space="preserve">Барун-Хемчикский </w:t>
      </w:r>
      <w:r w:rsidR="00B638D8">
        <w:rPr>
          <w:rFonts w:ascii="Times New Roman" w:eastAsia="Times New Roman" w:hAnsi="Times New Roman" w:cs="Times New Roman"/>
          <w:sz w:val="28"/>
          <w:szCs w:val="28"/>
          <w:lang w:eastAsia="ru-RU"/>
        </w:rPr>
        <w:t>кожуун Республики Тыва»</w:t>
      </w:r>
      <w:r w:rsidRPr="006A3DC0">
        <w:rPr>
          <w:rFonts w:ascii="Times New Roman" w:eastAsia="Times New Roman" w:hAnsi="Times New Roman" w:cs="Times New Roman"/>
          <w:sz w:val="28"/>
          <w:szCs w:val="28"/>
          <w:lang w:eastAsia="ru-RU"/>
        </w:rPr>
        <w:t>, предусмотренных п. 2.7.3 Административного регламента.</w:t>
      </w:r>
    </w:p>
    <w:p w:rsidR="006A3DC0" w:rsidRPr="006A3DC0" w:rsidRDefault="006A3DC0" w:rsidP="00C80B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2.5. Сроки </w:t>
      </w:r>
      <w:r w:rsidR="00B638D8">
        <w:rPr>
          <w:rFonts w:ascii="Times New Roman" w:eastAsia="Times New Roman" w:hAnsi="Times New Roman" w:cs="Times New Roman"/>
          <w:sz w:val="28"/>
          <w:szCs w:val="28"/>
          <w:lang w:eastAsia="ru-RU"/>
        </w:rPr>
        <w:t xml:space="preserve">ожидания в очереди не должно превышать 15 минут, при </w:t>
      </w:r>
      <w:r w:rsidR="00803D9F">
        <w:rPr>
          <w:rFonts w:ascii="Times New Roman" w:eastAsia="Times New Roman" w:hAnsi="Times New Roman" w:cs="Times New Roman"/>
          <w:sz w:val="28"/>
          <w:szCs w:val="28"/>
          <w:lang w:eastAsia="ru-RU"/>
        </w:rPr>
        <w:t>получении результата услуги – 15</w:t>
      </w:r>
      <w:r w:rsidR="00B638D8">
        <w:rPr>
          <w:rFonts w:ascii="Times New Roman" w:eastAsia="Times New Roman" w:hAnsi="Times New Roman" w:cs="Times New Roman"/>
          <w:sz w:val="28"/>
          <w:szCs w:val="28"/>
          <w:lang w:eastAsia="ru-RU"/>
        </w:rPr>
        <w:t xml:space="preserve"> минут</w:t>
      </w:r>
      <w:r w:rsidRPr="006A3DC0">
        <w:rPr>
          <w:rFonts w:ascii="Times New Roman" w:eastAsia="Times New Roman" w:hAnsi="Times New Roman" w:cs="Times New Roman"/>
          <w:sz w:val="28"/>
          <w:szCs w:val="28"/>
          <w:lang w:eastAsia="ru-RU"/>
        </w:rPr>
        <w:t>.</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2.6. Правовые основания для предоставления муниципальных услуг:</w:t>
      </w:r>
    </w:p>
    <w:p w:rsidR="006A3DC0" w:rsidRPr="006A3DC0" w:rsidRDefault="006A3DC0" w:rsidP="00D668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w:t>
      </w:r>
      <w:hyperlink r:id="rId7" w:history="1">
        <w:r w:rsidRPr="006A3DC0">
          <w:rPr>
            <w:rFonts w:ascii="Times New Roman" w:eastAsia="Times New Roman" w:hAnsi="Times New Roman" w:cs="Times New Roman"/>
            <w:sz w:val="28"/>
            <w:u w:val="single"/>
            <w:lang w:eastAsia="ru-RU"/>
          </w:rPr>
          <w:t>Конституция</w:t>
        </w:r>
      </w:hyperlink>
      <w:r w:rsidRPr="006A3DC0">
        <w:rPr>
          <w:rFonts w:ascii="Times New Roman" w:eastAsia="Times New Roman" w:hAnsi="Times New Roman" w:cs="Times New Roman"/>
          <w:sz w:val="28"/>
          <w:szCs w:val="28"/>
          <w:lang w:eastAsia="ru-RU"/>
        </w:rPr>
        <w:t xml:space="preserve"> Российской Федерации</w:t>
      </w:r>
      <w:r w:rsidR="00B638D8">
        <w:rPr>
          <w:rFonts w:ascii="Times New Roman" w:eastAsia="Times New Roman" w:hAnsi="Times New Roman" w:cs="Times New Roman"/>
          <w:sz w:val="28"/>
          <w:szCs w:val="28"/>
          <w:lang w:eastAsia="ru-RU"/>
        </w:rPr>
        <w:t xml:space="preserve"> (</w:t>
      </w:r>
      <w:r w:rsidR="00B638D8">
        <w:rPr>
          <w:rFonts w:ascii="Times New Roman" w:hAnsi="Times New Roman" w:cs="Times New Roman"/>
          <w:sz w:val="28"/>
          <w:szCs w:val="28"/>
        </w:rPr>
        <w:t>"Российская газета", N 7, 21.01.2009, "Собрание законодательства РФ", 26.01.2009, N 4, ст. 445,</w:t>
      </w:r>
      <w:r w:rsidR="00D6685D">
        <w:rPr>
          <w:rFonts w:ascii="Times New Roman" w:hAnsi="Times New Roman" w:cs="Times New Roman"/>
          <w:sz w:val="28"/>
          <w:szCs w:val="28"/>
        </w:rPr>
        <w:t xml:space="preserve"> </w:t>
      </w:r>
      <w:r w:rsidR="00B638D8">
        <w:rPr>
          <w:rFonts w:ascii="Times New Roman" w:hAnsi="Times New Roman" w:cs="Times New Roman"/>
          <w:sz w:val="28"/>
          <w:szCs w:val="28"/>
        </w:rPr>
        <w:t>"Парламентская газета", N 4, 23-29.01.2009);</w:t>
      </w:r>
    </w:p>
    <w:p w:rsidR="006A3DC0" w:rsidRPr="006A3DC0" w:rsidRDefault="006A3DC0" w:rsidP="00D668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Гражданский </w:t>
      </w:r>
      <w:hyperlink r:id="rId8" w:history="1">
        <w:r w:rsidRPr="006A3DC0">
          <w:rPr>
            <w:rFonts w:ascii="Times New Roman" w:eastAsia="Times New Roman" w:hAnsi="Times New Roman" w:cs="Times New Roman"/>
            <w:sz w:val="28"/>
            <w:u w:val="single"/>
            <w:lang w:eastAsia="ru-RU"/>
          </w:rPr>
          <w:t>кодекс</w:t>
        </w:r>
      </w:hyperlink>
      <w:r w:rsidRPr="006A3DC0">
        <w:rPr>
          <w:rFonts w:ascii="Times New Roman" w:eastAsia="Times New Roman" w:hAnsi="Times New Roman" w:cs="Times New Roman"/>
          <w:sz w:val="28"/>
          <w:szCs w:val="28"/>
          <w:lang w:eastAsia="ru-RU"/>
        </w:rPr>
        <w:t xml:space="preserve"> Российской Федерации</w:t>
      </w:r>
      <w:r w:rsidR="00D6685D">
        <w:rPr>
          <w:rFonts w:ascii="Times New Roman" w:eastAsia="Times New Roman" w:hAnsi="Times New Roman" w:cs="Times New Roman"/>
          <w:sz w:val="28"/>
          <w:szCs w:val="28"/>
          <w:lang w:eastAsia="ru-RU"/>
        </w:rPr>
        <w:t xml:space="preserve">, часть </w:t>
      </w:r>
      <w:r w:rsidR="00D6685D">
        <w:rPr>
          <w:rFonts w:ascii="Times New Roman" w:eastAsia="Times New Roman" w:hAnsi="Times New Roman" w:cs="Times New Roman"/>
          <w:sz w:val="28"/>
          <w:szCs w:val="28"/>
          <w:lang w:val="en-US" w:eastAsia="ru-RU"/>
        </w:rPr>
        <w:t>I</w:t>
      </w:r>
      <w:r w:rsidR="00D6685D">
        <w:rPr>
          <w:rFonts w:ascii="Times New Roman" w:eastAsia="Times New Roman" w:hAnsi="Times New Roman" w:cs="Times New Roman"/>
          <w:sz w:val="28"/>
          <w:szCs w:val="28"/>
          <w:lang w:eastAsia="ru-RU"/>
        </w:rPr>
        <w:t>,</w:t>
      </w:r>
      <w:r w:rsidR="00B638D8">
        <w:rPr>
          <w:rFonts w:ascii="Times New Roman" w:eastAsia="Times New Roman" w:hAnsi="Times New Roman" w:cs="Times New Roman"/>
          <w:sz w:val="28"/>
          <w:szCs w:val="28"/>
          <w:lang w:eastAsia="ru-RU"/>
        </w:rPr>
        <w:t xml:space="preserve"> </w:t>
      </w:r>
      <w:r w:rsidR="00D6685D">
        <w:rPr>
          <w:rFonts w:ascii="Times New Roman" w:eastAsia="Times New Roman" w:hAnsi="Times New Roman" w:cs="Times New Roman"/>
          <w:sz w:val="28"/>
          <w:szCs w:val="28"/>
          <w:lang w:eastAsia="ru-RU"/>
        </w:rPr>
        <w:t>(</w:t>
      </w:r>
      <w:r w:rsidR="00D6685D">
        <w:rPr>
          <w:rFonts w:ascii="Times New Roman" w:hAnsi="Times New Roman" w:cs="Times New Roman"/>
          <w:sz w:val="28"/>
          <w:szCs w:val="28"/>
        </w:rPr>
        <w:t>"Парламентская газета", N 224, 28.11.2001, "Российская газета", N 233, 28.11.2001,"Собрание законодательства РФ", 03.12.2001, N 49, ст. 4552)</w:t>
      </w:r>
      <w:r w:rsidRPr="006A3DC0">
        <w:rPr>
          <w:rFonts w:ascii="Times New Roman" w:eastAsia="Times New Roman" w:hAnsi="Times New Roman" w:cs="Times New Roman"/>
          <w:sz w:val="28"/>
          <w:szCs w:val="28"/>
          <w:lang w:eastAsia="ru-RU"/>
        </w:rPr>
        <w:t>;</w:t>
      </w:r>
    </w:p>
    <w:p w:rsidR="00D6685D" w:rsidRDefault="006A3DC0" w:rsidP="00D6685D">
      <w:pPr>
        <w:autoSpaceDE w:val="0"/>
        <w:autoSpaceDN w:val="0"/>
        <w:adjustRightInd w:val="0"/>
        <w:spacing w:after="0" w:line="240" w:lineRule="auto"/>
        <w:ind w:firstLine="540"/>
        <w:jc w:val="both"/>
        <w:rPr>
          <w:rFonts w:ascii="Times New Roman" w:hAnsi="Times New Roman" w:cs="Times New Roman"/>
          <w:sz w:val="28"/>
          <w:szCs w:val="28"/>
        </w:rPr>
      </w:pPr>
      <w:r w:rsidRPr="006A3DC0">
        <w:rPr>
          <w:rFonts w:ascii="Times New Roman" w:eastAsia="Times New Roman" w:hAnsi="Times New Roman" w:cs="Times New Roman"/>
          <w:sz w:val="28"/>
          <w:szCs w:val="28"/>
          <w:lang w:eastAsia="ru-RU"/>
        </w:rPr>
        <w:t>- Налоговый кодекс Российской Федерации</w:t>
      </w:r>
      <w:r w:rsidR="00D6685D">
        <w:rPr>
          <w:rFonts w:ascii="Times New Roman" w:eastAsia="Times New Roman" w:hAnsi="Times New Roman" w:cs="Times New Roman"/>
          <w:sz w:val="28"/>
          <w:szCs w:val="28"/>
          <w:lang w:eastAsia="ru-RU"/>
        </w:rPr>
        <w:t xml:space="preserve">, част </w:t>
      </w:r>
      <w:r w:rsidR="00D6685D">
        <w:rPr>
          <w:rFonts w:ascii="Times New Roman" w:eastAsia="Times New Roman" w:hAnsi="Times New Roman" w:cs="Times New Roman"/>
          <w:sz w:val="28"/>
          <w:szCs w:val="28"/>
          <w:lang w:val="en-US" w:eastAsia="ru-RU"/>
        </w:rPr>
        <w:t>II</w:t>
      </w:r>
      <w:r w:rsidR="00D6685D">
        <w:rPr>
          <w:rFonts w:ascii="Times New Roman" w:eastAsia="Times New Roman" w:hAnsi="Times New Roman" w:cs="Times New Roman"/>
          <w:sz w:val="28"/>
          <w:szCs w:val="28"/>
          <w:lang w:eastAsia="ru-RU"/>
        </w:rPr>
        <w:t xml:space="preserve"> (</w:t>
      </w:r>
      <w:r w:rsidR="00D6685D">
        <w:rPr>
          <w:rFonts w:ascii="Times New Roman" w:hAnsi="Times New Roman" w:cs="Times New Roman"/>
          <w:sz w:val="28"/>
          <w:szCs w:val="28"/>
        </w:rPr>
        <w:t>"Собрание законодательства РФ", 07.08.2000, N 32, ст. 3340, "Парламентская газета", N 151-152, 10.08.2000</w:t>
      </w:r>
      <w:r w:rsidR="00D6685D" w:rsidRPr="00D6685D">
        <w:rPr>
          <w:rFonts w:ascii="Times New Roman" w:hAnsi="Times New Roman" w:cs="Times New Roman"/>
          <w:sz w:val="28"/>
          <w:szCs w:val="28"/>
        </w:rPr>
        <w:t>)</w:t>
      </w:r>
      <w:r w:rsidR="00D6685D">
        <w:rPr>
          <w:rFonts w:ascii="Times New Roman" w:hAnsi="Times New Roman" w:cs="Times New Roman"/>
          <w:sz w:val="28"/>
          <w:szCs w:val="28"/>
        </w:rPr>
        <w:t>;</w:t>
      </w:r>
    </w:p>
    <w:p w:rsidR="006A3DC0" w:rsidRPr="006A3DC0" w:rsidRDefault="006A3DC0" w:rsidP="00D668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Федеральный </w:t>
      </w:r>
      <w:hyperlink r:id="rId9" w:history="1">
        <w:r w:rsidRPr="006A3DC0">
          <w:rPr>
            <w:rFonts w:ascii="Times New Roman" w:eastAsia="Times New Roman" w:hAnsi="Times New Roman" w:cs="Times New Roman"/>
            <w:sz w:val="28"/>
            <w:u w:val="single"/>
            <w:lang w:eastAsia="ru-RU"/>
          </w:rPr>
          <w:t>закон</w:t>
        </w:r>
      </w:hyperlink>
      <w:r w:rsidRPr="006A3DC0">
        <w:rPr>
          <w:rFonts w:ascii="Times New Roman" w:eastAsia="Times New Roman" w:hAnsi="Times New Roman" w:cs="Times New Roman"/>
          <w:sz w:val="28"/>
          <w:szCs w:val="28"/>
          <w:lang w:eastAsia="ru-RU"/>
        </w:rPr>
        <w:t xml:space="preserve"> от 02 мая 2006 № 59-ФЗ «О порядке рассмотрения обращений граждан Российской Федерации»</w:t>
      </w:r>
      <w:r w:rsidR="00D6685D">
        <w:rPr>
          <w:rFonts w:ascii="Times New Roman" w:eastAsia="Times New Roman" w:hAnsi="Times New Roman" w:cs="Times New Roman"/>
          <w:sz w:val="28"/>
          <w:szCs w:val="28"/>
          <w:lang w:eastAsia="ru-RU"/>
        </w:rPr>
        <w:t xml:space="preserve"> (</w:t>
      </w:r>
      <w:r w:rsidR="00D6685D">
        <w:rPr>
          <w:rFonts w:ascii="Times New Roman" w:hAnsi="Times New Roman" w:cs="Times New Roman"/>
          <w:sz w:val="28"/>
          <w:szCs w:val="28"/>
        </w:rPr>
        <w:t>"Российская газета", N 95, 05.05.2006, "Собрание законодательства РФ", 08.05.2006, N 19, ст. 2060, "Парламентская газета", N 70-71, 11.05.2006)</w:t>
      </w:r>
      <w:r w:rsidRPr="006A3DC0">
        <w:rPr>
          <w:rFonts w:ascii="Times New Roman" w:eastAsia="Times New Roman" w:hAnsi="Times New Roman" w:cs="Times New Roman"/>
          <w:sz w:val="28"/>
          <w:szCs w:val="28"/>
          <w:lang w:eastAsia="ru-RU"/>
        </w:rPr>
        <w:t>;</w:t>
      </w:r>
    </w:p>
    <w:p w:rsidR="006A3DC0" w:rsidRPr="006A3DC0" w:rsidRDefault="006A3DC0" w:rsidP="001431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Федеральный </w:t>
      </w:r>
      <w:hyperlink r:id="rId10" w:history="1">
        <w:r w:rsidRPr="006A3DC0">
          <w:rPr>
            <w:rFonts w:ascii="Times New Roman" w:eastAsia="Times New Roman" w:hAnsi="Times New Roman" w:cs="Times New Roman"/>
            <w:sz w:val="28"/>
            <w:u w:val="single"/>
            <w:lang w:eastAsia="ru-RU"/>
          </w:rPr>
          <w:t>закон</w:t>
        </w:r>
      </w:hyperlink>
      <w:r w:rsidRPr="006A3DC0">
        <w:rPr>
          <w:rFonts w:ascii="Times New Roman" w:eastAsia="Times New Roman" w:hAnsi="Times New Roman" w:cs="Times New Roman"/>
          <w:sz w:val="28"/>
          <w:szCs w:val="28"/>
          <w:lang w:eastAsia="ru-RU"/>
        </w:rPr>
        <w:t xml:space="preserve">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43117">
        <w:rPr>
          <w:rFonts w:ascii="Times New Roman" w:eastAsia="Times New Roman" w:hAnsi="Times New Roman" w:cs="Times New Roman"/>
          <w:sz w:val="28"/>
          <w:szCs w:val="28"/>
          <w:lang w:eastAsia="ru-RU"/>
        </w:rPr>
        <w:t xml:space="preserve"> (</w:t>
      </w:r>
      <w:r w:rsidR="00143117">
        <w:rPr>
          <w:rFonts w:ascii="Times New Roman" w:hAnsi="Times New Roman" w:cs="Times New Roman"/>
          <w:sz w:val="28"/>
          <w:szCs w:val="28"/>
        </w:rPr>
        <w:t>"Собрание законодательства РФ", 12.11.2007, N 46, ст. 5553, "Парламентская газета", N 156-157, 14.11.2007, "Российская газета", N 254, 14.11.2007);</w:t>
      </w:r>
    </w:p>
    <w:p w:rsidR="006A3DC0" w:rsidRPr="006A3DC0" w:rsidRDefault="006A3DC0" w:rsidP="001431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Федеральный </w:t>
      </w:r>
      <w:hyperlink r:id="rId11" w:history="1">
        <w:r w:rsidRPr="006A3DC0">
          <w:rPr>
            <w:rFonts w:ascii="Times New Roman" w:eastAsia="Times New Roman" w:hAnsi="Times New Roman" w:cs="Times New Roman"/>
            <w:sz w:val="28"/>
            <w:u w:val="single"/>
            <w:lang w:eastAsia="ru-RU"/>
          </w:rPr>
          <w:t>закон</w:t>
        </w:r>
      </w:hyperlink>
      <w:r w:rsidRPr="006A3DC0">
        <w:rPr>
          <w:rFonts w:ascii="Times New Roman" w:eastAsia="Times New Roman" w:hAnsi="Times New Roman" w:cs="Times New Roman"/>
          <w:sz w:val="28"/>
          <w:szCs w:val="28"/>
          <w:lang w:eastAsia="ru-RU"/>
        </w:rPr>
        <w:t xml:space="preserve"> от 27 июля 2010 № 210-ФЗ «Об организации предоставления государственных и муниципальных услуг»</w:t>
      </w:r>
      <w:r w:rsidR="00143117">
        <w:rPr>
          <w:rFonts w:ascii="Times New Roman" w:eastAsia="Times New Roman" w:hAnsi="Times New Roman" w:cs="Times New Roman"/>
          <w:sz w:val="28"/>
          <w:szCs w:val="28"/>
          <w:lang w:eastAsia="ru-RU"/>
        </w:rPr>
        <w:t xml:space="preserve"> (</w:t>
      </w:r>
      <w:r w:rsidR="00143117">
        <w:rPr>
          <w:rFonts w:ascii="Times New Roman" w:hAnsi="Times New Roman" w:cs="Times New Roman"/>
          <w:sz w:val="28"/>
          <w:szCs w:val="28"/>
        </w:rPr>
        <w:t>"Российская газета", N 168, 30.07.2010, "Собрание законодательства РФ", 02.08.2010, N 31, ст. 4179);</w:t>
      </w:r>
    </w:p>
    <w:p w:rsidR="006A3DC0" w:rsidRPr="006A3DC0" w:rsidRDefault="006A3DC0" w:rsidP="001431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 Постановление Правительства Российской Федерации от 16 ноября 2009 № 934 «О возмещении вреда, причиняемого транспортными средствами, осуществляющим перевозки тяжеловесных грузов по автомобильным дорогам Российской Федерации»</w:t>
      </w:r>
      <w:r w:rsidR="00143117">
        <w:rPr>
          <w:rFonts w:ascii="Times New Roman" w:eastAsia="Times New Roman" w:hAnsi="Times New Roman" w:cs="Times New Roman"/>
          <w:sz w:val="28"/>
          <w:szCs w:val="28"/>
          <w:lang w:eastAsia="ru-RU"/>
        </w:rPr>
        <w:t xml:space="preserve"> </w:t>
      </w:r>
      <w:r w:rsidR="00143117">
        <w:rPr>
          <w:rFonts w:ascii="Times New Roman" w:hAnsi="Times New Roman" w:cs="Times New Roman"/>
          <w:sz w:val="28"/>
          <w:szCs w:val="28"/>
        </w:rPr>
        <w:t>"Собрание законодательства РФ", 23.11.2009, N 47, ст. 5673, "Российская газета", N 222, 24.11.2009)</w:t>
      </w:r>
      <w:r w:rsidRPr="006A3DC0">
        <w:rPr>
          <w:rFonts w:ascii="Times New Roman" w:eastAsia="Times New Roman" w:hAnsi="Times New Roman" w:cs="Times New Roman"/>
          <w:sz w:val="28"/>
          <w:szCs w:val="28"/>
          <w:lang w:eastAsia="ru-RU"/>
        </w:rPr>
        <w:t xml:space="preserve">; </w:t>
      </w:r>
      <w:proofErr w:type="gramEnd"/>
    </w:p>
    <w:p w:rsidR="006A3DC0" w:rsidRPr="006A3DC0" w:rsidRDefault="006A3DC0" w:rsidP="0051097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Приказ Министерства транспорта Российской Федерации от 04 июля 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sidR="00510978">
        <w:rPr>
          <w:rFonts w:ascii="Times New Roman" w:eastAsia="Times New Roman" w:hAnsi="Times New Roman" w:cs="Times New Roman"/>
          <w:sz w:val="28"/>
          <w:szCs w:val="28"/>
          <w:lang w:eastAsia="ru-RU"/>
        </w:rPr>
        <w:t xml:space="preserve"> (</w:t>
      </w:r>
      <w:r w:rsidR="00510978">
        <w:rPr>
          <w:rFonts w:ascii="Times New Roman" w:hAnsi="Times New Roman" w:cs="Times New Roman"/>
          <w:sz w:val="28"/>
          <w:szCs w:val="28"/>
        </w:rPr>
        <w:t>"Российская газета", N 213, 23.09.2011)</w:t>
      </w:r>
      <w:r w:rsidRPr="006A3DC0">
        <w:rPr>
          <w:rFonts w:ascii="Times New Roman" w:eastAsia="Times New Roman" w:hAnsi="Times New Roman" w:cs="Times New Roman"/>
          <w:sz w:val="28"/>
          <w:szCs w:val="28"/>
          <w:lang w:eastAsia="ru-RU"/>
        </w:rPr>
        <w:t>;</w:t>
      </w:r>
    </w:p>
    <w:p w:rsidR="006A3DC0" w:rsidRPr="00105501" w:rsidRDefault="006A3DC0" w:rsidP="00105501">
      <w:pPr>
        <w:autoSpaceDE w:val="0"/>
        <w:autoSpaceDN w:val="0"/>
        <w:adjustRightInd w:val="0"/>
        <w:spacing w:after="0" w:line="240" w:lineRule="auto"/>
        <w:ind w:firstLine="567"/>
        <w:jc w:val="both"/>
        <w:rPr>
          <w:rFonts w:ascii="Times New Roman" w:hAnsi="Times New Roman" w:cs="Times New Roman"/>
          <w:sz w:val="28"/>
          <w:szCs w:val="28"/>
        </w:rPr>
      </w:pPr>
      <w:r w:rsidRPr="006A3DC0">
        <w:rPr>
          <w:rFonts w:ascii="Times New Roman" w:eastAsia="Times New Roman" w:hAnsi="Times New Roman" w:cs="Times New Roman"/>
          <w:sz w:val="28"/>
          <w:szCs w:val="28"/>
          <w:lang w:eastAsia="ru-RU"/>
        </w:rPr>
        <w:t>- Инструкция по перевозке крупногабаритных и тяжеловесных грузов автомобильным транспортом по дорогам Российской Федерации, утвержденная Минтрансом Российской Федерации 27 мая 1996</w:t>
      </w:r>
      <w:r w:rsidR="00105501">
        <w:rPr>
          <w:rFonts w:ascii="Times New Roman" w:eastAsia="Times New Roman" w:hAnsi="Times New Roman" w:cs="Times New Roman"/>
          <w:sz w:val="28"/>
          <w:szCs w:val="28"/>
          <w:lang w:eastAsia="ru-RU"/>
        </w:rPr>
        <w:t xml:space="preserve"> (</w:t>
      </w:r>
      <w:r w:rsidR="00105501">
        <w:rPr>
          <w:rFonts w:ascii="Times New Roman" w:hAnsi="Times New Roman" w:cs="Times New Roman"/>
          <w:sz w:val="28"/>
          <w:szCs w:val="28"/>
        </w:rPr>
        <w:t>"Российские вести", N 157, 22.08.1996, N 167, 05.09.1996, "Бюллетень нормативных актов федеральных органов исполнительной власти", N 6, 1996)</w:t>
      </w:r>
      <w:r w:rsidRPr="006A3DC0">
        <w:rPr>
          <w:rFonts w:ascii="Times New Roman" w:eastAsia="Times New Roman" w:hAnsi="Times New Roman" w:cs="Times New Roman"/>
          <w:sz w:val="28"/>
          <w:szCs w:val="28"/>
          <w:lang w:eastAsia="ru-RU"/>
        </w:rPr>
        <w:t>;</w:t>
      </w:r>
    </w:p>
    <w:p w:rsidR="00585238" w:rsidRDefault="00585238" w:rsidP="005852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5501">
        <w:rPr>
          <w:rFonts w:ascii="Times New Roman" w:hAnsi="Times New Roman" w:cs="Times New Roman"/>
          <w:sz w:val="28"/>
          <w:szCs w:val="28"/>
        </w:rPr>
        <w:t>Закон Республики Тыва от 28.11.2008 N 966 ВХ-2"Об автомобильных дорогах и о дорожной деятельности в Республике Тыва"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Шын</w:t>
      </w:r>
      <w:proofErr w:type="spellEnd"/>
      <w:r>
        <w:rPr>
          <w:rFonts w:ascii="Times New Roman" w:hAnsi="Times New Roman" w:cs="Times New Roman"/>
          <w:sz w:val="28"/>
          <w:szCs w:val="28"/>
        </w:rPr>
        <w:t>", N 144-145, 09.12.2008, "</w:t>
      </w:r>
      <w:proofErr w:type="gramStart"/>
      <w:r>
        <w:rPr>
          <w:rFonts w:ascii="Times New Roman" w:hAnsi="Times New Roman" w:cs="Times New Roman"/>
          <w:sz w:val="28"/>
          <w:szCs w:val="28"/>
        </w:rPr>
        <w:t>Тувинская</w:t>
      </w:r>
      <w:proofErr w:type="gramEnd"/>
      <w:r>
        <w:rPr>
          <w:rFonts w:ascii="Times New Roman" w:hAnsi="Times New Roman" w:cs="Times New Roman"/>
          <w:sz w:val="28"/>
          <w:szCs w:val="28"/>
        </w:rPr>
        <w:t xml:space="preserve"> правда", N 166, 25.12.2008 (начало), "Тувинская правда", N 167, 27.12.2008 (окончание)).</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2.7.1. Для получения разрешения на перевозку опасных грузов  необходимо представить следующие документы:</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 заявление о получении специального разрешения на перевозку опасных грузов (по форме, установленной приложением №2 к Порядку выдачи специального разрешения на  движение по автомобильным дорогам транспортного средства, осуществляющего перевозку опасных грузов, утвержденному приказом Минтранса РФ от 04 июля 2011 №179, приведенной в приложении №3 Административного регламента);</w:t>
      </w:r>
      <w:proofErr w:type="gramEnd"/>
    </w:p>
    <w:p w:rsidR="00490C92" w:rsidRDefault="00490C92" w:rsidP="00490C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490C92" w:rsidRDefault="00490C92" w:rsidP="00490C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копия свидетельства о допуске транспортного средства EX/II, EX/III, FL, OX и AT и MEMU к перевозке опасных грузов;</w:t>
      </w:r>
    </w:p>
    <w:p w:rsidR="00490C92" w:rsidRDefault="00490C92" w:rsidP="00490C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копия свидетельства о подготовке водителя транспортного средства, перевозящего опасные грузы;</w:t>
      </w:r>
    </w:p>
    <w:p w:rsidR="00490C92" w:rsidRDefault="00490C92" w:rsidP="00490C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полномочия представителя, в случае подачи заявления в уполномоченный орган представителем перевозчика.</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2.7.2. Для получения разрешения на перевозку тяжеловесных и  крупногабаритных грузов  необходимо представить следующие документы:</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 заявление о получении разрешения на перевозку тяжеловесных и крупногабаритных грузов (по форме установленной приложением №4 к Инструкции по перевозке крупногабаритных и тяжеловесных грузов автомобильным транспортом по дорогам Российской Федерации, утвержденной Минтрансом Российской Федерации 27 мая 1996, приведенной в приложении № 2 Административного регламента);</w:t>
      </w:r>
      <w:proofErr w:type="gramEnd"/>
    </w:p>
    <w:p w:rsidR="00AD3FE5" w:rsidRDefault="00AD3FE5" w:rsidP="00AD3F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D3FE5" w:rsidRDefault="00AD3FE5" w:rsidP="00AD3F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r:id="rId12" w:history="1">
        <w:r>
          <w:rPr>
            <w:rFonts w:ascii="Times New Roman" w:hAnsi="Times New Roman" w:cs="Times New Roman"/>
            <w:color w:val="0000FF"/>
            <w:sz w:val="28"/>
            <w:szCs w:val="28"/>
          </w:rPr>
          <w:t>приложению N 3</w:t>
        </w:r>
      </w:hyperlink>
      <w:r>
        <w:rPr>
          <w:rFonts w:ascii="Times New Roman" w:hAnsi="Times New Roman" w:cs="Times New Roman"/>
          <w:sz w:val="28"/>
          <w:szCs w:val="28"/>
        </w:rPr>
        <w:t xml:space="preserve"> к </w:t>
      </w:r>
      <w:r>
        <w:rPr>
          <w:rFonts w:ascii="Times New Roman" w:hAnsi="Times New Roman" w:cs="Times New Roman"/>
          <w:sz w:val="28"/>
          <w:szCs w:val="28"/>
        </w:rPr>
        <w:lastRenderedPageBreak/>
        <w:t>настоящему Порядку.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AD3FE5" w:rsidRDefault="00AD3FE5" w:rsidP="00AD3F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 технических требованиях к перевозке заявленного груза в транспортном положении.</w:t>
      </w:r>
    </w:p>
    <w:p w:rsidR="00B3147B" w:rsidRDefault="00B3147B" w:rsidP="00B31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6A3DC0" w:rsidRPr="006A3DC0" w:rsidRDefault="00AD3FE5" w:rsidP="00AD3FE5">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w:t>
      </w:r>
      <w:r w:rsidR="006A3DC0" w:rsidRPr="006A3DC0">
        <w:rPr>
          <w:rFonts w:ascii="Times New Roman" w:eastAsia="Times New Roman" w:hAnsi="Times New Roman" w:cs="Times New Roman"/>
          <w:sz w:val="28"/>
          <w:szCs w:val="28"/>
          <w:lang w:eastAsia="ru-RU"/>
        </w:rPr>
        <w:t>2.7.</w:t>
      </w:r>
      <w:r w:rsidR="003A76F6">
        <w:rPr>
          <w:rFonts w:ascii="Times New Roman" w:eastAsia="Times New Roman" w:hAnsi="Times New Roman" w:cs="Times New Roman"/>
          <w:sz w:val="28"/>
          <w:szCs w:val="28"/>
          <w:lang w:eastAsia="ru-RU"/>
        </w:rPr>
        <w:t>3</w:t>
      </w:r>
      <w:r w:rsidR="006A3DC0" w:rsidRPr="006A3DC0">
        <w:rPr>
          <w:rFonts w:ascii="Times New Roman" w:eastAsia="Times New Roman" w:hAnsi="Times New Roman" w:cs="Times New Roman"/>
          <w:sz w:val="28"/>
          <w:szCs w:val="28"/>
          <w:lang w:eastAsia="ru-RU"/>
        </w:rPr>
        <w:t>. Для переоформления разрешения необходимо представить следующие документы:</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 заявление о переоформлении специального разрешения (по форме, установленной приложением № 2 к Порядку выдачи специального разрешения на  движение по автомобильным дорогам транспортного средства, осуществляющего перевозку опасных грузов, утвержденному приказом Минтранса РФ от 04 июля 2011 № 179, приведенной в приложении № 3 Административного регламента);</w:t>
      </w:r>
      <w:proofErr w:type="gramEnd"/>
    </w:p>
    <w:p w:rsidR="006A3DC0" w:rsidRPr="009B79FC"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B79FC">
        <w:rPr>
          <w:rFonts w:ascii="Times New Roman" w:eastAsia="Times New Roman" w:hAnsi="Times New Roman" w:cs="Times New Roman"/>
          <w:sz w:val="28"/>
          <w:szCs w:val="28"/>
          <w:lang w:eastAsia="ru-RU"/>
        </w:rPr>
        <w:t>- документы, подтверждающие преобразование юридического лица, изменение его наименования или места нахождения либо изменения фамилии, имени или места жительства физического лица (индивидуального предпринимателя):</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учредительные документы, изменения к ним либо выписка из единого государственного реестра юридических лиц (в отношении юридического лица);</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документ, удостоверяющий личность гражданина и содержащий сведения об изменении места жительства гражданина (при изменении места жительства гражданина Российской Федерации):</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свидетельство о перемене имени либо свидетельство о заключении брака (расторжении брака) (при изменении фамилии, имени гражданина).</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w:t>
      </w:r>
      <w:r w:rsidRPr="006A3DC0">
        <w:rPr>
          <w:rFonts w:ascii="Times New Roman" w:eastAsia="Times New Roman" w:hAnsi="Times New Roman" w:cs="Times New Roman"/>
          <w:sz w:val="24"/>
          <w:szCs w:val="24"/>
          <w:lang w:eastAsia="ru-RU"/>
        </w:rPr>
        <w:t>.</w:t>
      </w:r>
      <w:r w:rsidRPr="006A3DC0">
        <w:rPr>
          <w:rFonts w:ascii="Times New Roman" w:eastAsia="Times New Roman" w:hAnsi="Times New Roman" w:cs="Times New Roman"/>
          <w:sz w:val="28"/>
          <w:szCs w:val="28"/>
          <w:lang w:eastAsia="ru-RU"/>
        </w:rPr>
        <w:t>7.</w:t>
      </w:r>
      <w:r w:rsidR="003A76F6">
        <w:rPr>
          <w:rFonts w:ascii="Times New Roman" w:eastAsia="Times New Roman" w:hAnsi="Times New Roman" w:cs="Times New Roman"/>
          <w:sz w:val="28"/>
          <w:szCs w:val="28"/>
          <w:lang w:eastAsia="ru-RU"/>
        </w:rPr>
        <w:t>4</w:t>
      </w:r>
      <w:r w:rsidRPr="006A3DC0">
        <w:rPr>
          <w:rFonts w:ascii="Times New Roman" w:eastAsia="Times New Roman" w:hAnsi="Times New Roman" w:cs="Times New Roman"/>
          <w:sz w:val="28"/>
          <w:szCs w:val="28"/>
          <w:lang w:eastAsia="ru-RU"/>
        </w:rPr>
        <w:t xml:space="preserve">. Допускается подача заявления с приложением документов, указанных в </w:t>
      </w:r>
      <w:hyperlink r:id="rId13" w:history="1">
        <w:r w:rsidRPr="006A3DC0">
          <w:rPr>
            <w:rFonts w:ascii="Times New Roman" w:eastAsia="Times New Roman" w:hAnsi="Times New Roman" w:cs="Times New Roman"/>
            <w:sz w:val="28"/>
            <w:u w:val="single"/>
            <w:lang w:eastAsia="ru-RU"/>
          </w:rPr>
          <w:t>пункте 2.7.1</w:t>
        </w:r>
      </w:hyperlink>
      <w:r w:rsidRPr="006A3DC0">
        <w:rPr>
          <w:rFonts w:ascii="Times New Roman" w:eastAsia="Times New Roman" w:hAnsi="Times New Roman" w:cs="Times New Roman"/>
          <w:sz w:val="28"/>
          <w:szCs w:val="28"/>
          <w:lang w:eastAsia="ru-RU"/>
        </w:rPr>
        <w:t>, 2.7.2 и 2.7.</w:t>
      </w:r>
      <w:r w:rsidR="003A76F6">
        <w:rPr>
          <w:rFonts w:ascii="Times New Roman" w:eastAsia="Times New Roman" w:hAnsi="Times New Roman" w:cs="Times New Roman"/>
          <w:sz w:val="28"/>
          <w:szCs w:val="28"/>
          <w:lang w:eastAsia="ru-RU"/>
        </w:rPr>
        <w:t xml:space="preserve">3 </w:t>
      </w:r>
      <w:r w:rsidRPr="006A3DC0">
        <w:rPr>
          <w:rFonts w:ascii="Times New Roman" w:eastAsia="Times New Roman" w:hAnsi="Times New Roman" w:cs="Times New Roman"/>
          <w:sz w:val="28"/>
          <w:szCs w:val="28"/>
          <w:lang w:eastAsia="ru-RU"/>
        </w:rPr>
        <w:t>Административного регламента, путем направления их в адрес администрации посредством почтового отправления или лично.</w:t>
      </w:r>
    </w:p>
    <w:p w:rsidR="004600A9" w:rsidRDefault="006A3DC0"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 xml:space="preserve">2.8. Документы, </w:t>
      </w:r>
      <w:r w:rsidR="009143C8">
        <w:rPr>
          <w:rFonts w:ascii="Times New Roman" w:eastAsia="Times New Roman" w:hAnsi="Times New Roman" w:cs="Times New Roman"/>
          <w:sz w:val="28"/>
          <w:szCs w:val="28"/>
          <w:lang w:eastAsia="ru-RU"/>
        </w:rPr>
        <w:t>получаемые по каналам межведомственного взаимодействия:</w:t>
      </w:r>
      <w:r w:rsidRPr="006A3DC0">
        <w:rPr>
          <w:rFonts w:ascii="Times New Roman" w:eastAsia="Times New Roman" w:hAnsi="Times New Roman" w:cs="Times New Roman"/>
          <w:sz w:val="28"/>
          <w:szCs w:val="28"/>
          <w:lang w:eastAsia="ru-RU"/>
        </w:rPr>
        <w:t xml:space="preserve"> </w:t>
      </w:r>
    </w:p>
    <w:p w:rsidR="0002393B" w:rsidRPr="006A3DC0" w:rsidRDefault="0002393B"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Для получения разреше</w:t>
      </w:r>
      <w:r w:rsidR="006254B3">
        <w:rPr>
          <w:rFonts w:ascii="Times New Roman" w:eastAsia="Times New Roman" w:hAnsi="Times New Roman" w:cs="Times New Roman"/>
          <w:sz w:val="28"/>
          <w:szCs w:val="28"/>
          <w:lang w:eastAsia="ru-RU"/>
        </w:rPr>
        <w:t>ния на перевозку опасных грузов</w:t>
      </w:r>
      <w:r w:rsidRPr="006A3DC0">
        <w:rPr>
          <w:rFonts w:ascii="Times New Roman" w:eastAsia="Times New Roman" w:hAnsi="Times New Roman" w:cs="Times New Roman"/>
          <w:sz w:val="28"/>
          <w:szCs w:val="28"/>
          <w:lang w:eastAsia="ru-RU"/>
        </w:rPr>
        <w:t>:</w:t>
      </w:r>
    </w:p>
    <w:p w:rsidR="004600A9" w:rsidRDefault="004600A9"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2393B">
        <w:rPr>
          <w:rFonts w:ascii="Times New Roman" w:eastAsia="Times New Roman" w:hAnsi="Times New Roman" w:cs="Times New Roman"/>
          <w:sz w:val="28"/>
          <w:szCs w:val="28"/>
          <w:lang w:eastAsia="ru-RU"/>
        </w:rPr>
        <w:t xml:space="preserve">- </w:t>
      </w:r>
      <w:r w:rsidR="006A3DC0" w:rsidRPr="0002393B">
        <w:rPr>
          <w:rFonts w:ascii="Times New Roman" w:eastAsia="Times New Roman" w:hAnsi="Times New Roman" w:cs="Times New Roman"/>
          <w:sz w:val="28"/>
          <w:szCs w:val="28"/>
          <w:lang w:eastAsia="ru-RU"/>
        </w:rPr>
        <w:t>оплат</w:t>
      </w:r>
      <w:r w:rsidR="003F617C">
        <w:rPr>
          <w:rFonts w:ascii="Times New Roman" w:eastAsia="Times New Roman" w:hAnsi="Times New Roman" w:cs="Times New Roman"/>
          <w:sz w:val="28"/>
          <w:szCs w:val="28"/>
          <w:lang w:eastAsia="ru-RU"/>
        </w:rPr>
        <w:t>а</w:t>
      </w:r>
      <w:r w:rsidR="006A3DC0" w:rsidRPr="0002393B">
        <w:rPr>
          <w:rFonts w:ascii="Times New Roman" w:eastAsia="Times New Roman" w:hAnsi="Times New Roman" w:cs="Times New Roman"/>
          <w:sz w:val="28"/>
          <w:szCs w:val="28"/>
          <w:lang w:eastAsia="ru-RU"/>
        </w:rPr>
        <w:t xml:space="preserve"> государственной пошлины за выдачу разрешения,</w:t>
      </w:r>
      <w:r w:rsidR="006A3DC0" w:rsidRPr="006A3DC0">
        <w:rPr>
          <w:rFonts w:ascii="Times New Roman" w:eastAsia="Times New Roman" w:hAnsi="Times New Roman" w:cs="Times New Roman"/>
          <w:sz w:val="28"/>
          <w:szCs w:val="28"/>
          <w:lang w:eastAsia="ru-RU"/>
        </w:rPr>
        <w:t xml:space="preserve"> </w:t>
      </w:r>
    </w:p>
    <w:p w:rsidR="008A1772" w:rsidRPr="008A1772" w:rsidRDefault="008A1772" w:rsidP="008A177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A1772">
        <w:rPr>
          <w:rFonts w:ascii="Times New Roman" w:hAnsi="Times New Roman" w:cs="Times New Roman"/>
          <w:sz w:val="28"/>
          <w:szCs w:val="28"/>
        </w:rPr>
        <w:t xml:space="preserve">- </w:t>
      </w:r>
      <w:r>
        <w:rPr>
          <w:rFonts w:ascii="Times New Roman" w:hAnsi="Times New Roman" w:cs="Times New Roman"/>
          <w:sz w:val="28"/>
          <w:szCs w:val="28"/>
        </w:rPr>
        <w:t>с</w:t>
      </w:r>
      <w:r w:rsidRPr="008A1772">
        <w:rPr>
          <w:rFonts w:ascii="Times New Roman" w:hAnsi="Times New Roman" w:cs="Times New Roman"/>
          <w:sz w:val="28"/>
          <w:szCs w:val="28"/>
        </w:rPr>
        <w:t>огласование маршрута транспортного средства, осуществляющего перевозки опасных</w:t>
      </w:r>
      <w:r w:rsidR="0028578D">
        <w:rPr>
          <w:rFonts w:ascii="Times New Roman" w:hAnsi="Times New Roman" w:cs="Times New Roman"/>
          <w:sz w:val="28"/>
          <w:szCs w:val="28"/>
        </w:rPr>
        <w:t xml:space="preserve"> </w:t>
      </w:r>
      <w:r w:rsidRPr="008A1772">
        <w:rPr>
          <w:rFonts w:ascii="Times New Roman" w:hAnsi="Times New Roman" w:cs="Times New Roman"/>
          <w:sz w:val="28"/>
          <w:szCs w:val="28"/>
        </w:rPr>
        <w:t>грузов</w:t>
      </w:r>
      <w:r>
        <w:rPr>
          <w:rFonts w:ascii="Times New Roman" w:hAnsi="Times New Roman" w:cs="Times New Roman"/>
          <w:sz w:val="28"/>
          <w:szCs w:val="28"/>
        </w:rPr>
        <w:t>;</w:t>
      </w:r>
    </w:p>
    <w:p w:rsidR="0002393B" w:rsidRDefault="0002393B"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2393B" w:rsidRDefault="0002393B"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Для получения разрешения на перевозку тяжелове</w:t>
      </w:r>
      <w:r w:rsidR="006254B3">
        <w:rPr>
          <w:rFonts w:ascii="Times New Roman" w:eastAsia="Times New Roman" w:hAnsi="Times New Roman" w:cs="Times New Roman"/>
          <w:sz w:val="28"/>
          <w:szCs w:val="28"/>
          <w:lang w:eastAsia="ru-RU"/>
        </w:rPr>
        <w:t>сных и  крупногабаритных грузов</w:t>
      </w:r>
      <w:r w:rsidRPr="006A3DC0">
        <w:rPr>
          <w:rFonts w:ascii="Times New Roman" w:eastAsia="Times New Roman" w:hAnsi="Times New Roman" w:cs="Times New Roman"/>
          <w:sz w:val="28"/>
          <w:szCs w:val="28"/>
          <w:lang w:eastAsia="ru-RU"/>
        </w:rPr>
        <w:t>:</w:t>
      </w:r>
    </w:p>
    <w:p w:rsidR="0002393B" w:rsidRDefault="0002393B"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2393B">
        <w:rPr>
          <w:rFonts w:ascii="Times New Roman" w:eastAsia="Times New Roman" w:hAnsi="Times New Roman" w:cs="Times New Roman"/>
          <w:sz w:val="28"/>
          <w:szCs w:val="28"/>
          <w:lang w:eastAsia="ru-RU"/>
        </w:rPr>
        <w:lastRenderedPageBreak/>
        <w:t>- оплат</w:t>
      </w:r>
      <w:r w:rsidR="003F617C">
        <w:rPr>
          <w:rFonts w:ascii="Times New Roman" w:eastAsia="Times New Roman" w:hAnsi="Times New Roman" w:cs="Times New Roman"/>
          <w:sz w:val="28"/>
          <w:szCs w:val="28"/>
          <w:lang w:eastAsia="ru-RU"/>
        </w:rPr>
        <w:t>а</w:t>
      </w:r>
      <w:r w:rsidRPr="0002393B">
        <w:rPr>
          <w:rFonts w:ascii="Times New Roman" w:eastAsia="Times New Roman" w:hAnsi="Times New Roman" w:cs="Times New Roman"/>
          <w:sz w:val="28"/>
          <w:szCs w:val="28"/>
          <w:lang w:eastAsia="ru-RU"/>
        </w:rPr>
        <w:t xml:space="preserve"> государственной пошлины за выдачу разрешения,</w:t>
      </w:r>
      <w:r w:rsidRPr="006A3DC0">
        <w:rPr>
          <w:rFonts w:ascii="Times New Roman" w:eastAsia="Times New Roman" w:hAnsi="Times New Roman" w:cs="Times New Roman"/>
          <w:sz w:val="28"/>
          <w:szCs w:val="28"/>
          <w:lang w:eastAsia="ru-RU"/>
        </w:rPr>
        <w:t xml:space="preserve"> </w:t>
      </w:r>
    </w:p>
    <w:p w:rsidR="0002393B" w:rsidRDefault="0002393B"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3DC0">
        <w:rPr>
          <w:rFonts w:ascii="Times New Roman" w:eastAsia="Times New Roman" w:hAnsi="Times New Roman" w:cs="Times New Roman"/>
          <w:sz w:val="28"/>
          <w:szCs w:val="28"/>
          <w:lang w:eastAsia="ru-RU"/>
        </w:rPr>
        <w:t xml:space="preserve">документы, подтверждающие возмещение заявителем вреда, причиняемого транспортными средствами, осуществляющими перевозку  тяжеловесных грузов, </w:t>
      </w:r>
    </w:p>
    <w:p w:rsidR="0002393B" w:rsidRDefault="008A1772" w:rsidP="00931C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A1772">
        <w:rPr>
          <w:rFonts w:ascii="Times New Roman" w:hAnsi="Times New Roman" w:cs="Times New Roman"/>
          <w:sz w:val="28"/>
          <w:szCs w:val="28"/>
        </w:rPr>
        <w:t xml:space="preserve">- </w:t>
      </w:r>
      <w:r>
        <w:rPr>
          <w:rFonts w:ascii="Times New Roman" w:hAnsi="Times New Roman" w:cs="Times New Roman"/>
          <w:sz w:val="28"/>
          <w:szCs w:val="28"/>
        </w:rPr>
        <w:t>с</w:t>
      </w:r>
      <w:r w:rsidRPr="008A1772">
        <w:rPr>
          <w:rFonts w:ascii="Times New Roman" w:hAnsi="Times New Roman" w:cs="Times New Roman"/>
          <w:sz w:val="28"/>
          <w:szCs w:val="28"/>
        </w:rPr>
        <w:t>огласование маршрута транспортного средства, осуществляющего перевозки тяжеловесных и (или) крупногабаритных грузов</w:t>
      </w:r>
      <w:r>
        <w:rPr>
          <w:rFonts w:ascii="Times New Roman" w:hAnsi="Times New Roman" w:cs="Times New Roman"/>
          <w:sz w:val="28"/>
          <w:szCs w:val="28"/>
        </w:rPr>
        <w:t>;</w:t>
      </w:r>
    </w:p>
    <w:p w:rsidR="001A3803" w:rsidRPr="008A1772" w:rsidRDefault="001A3803" w:rsidP="00931C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2393B" w:rsidRDefault="0002393B" w:rsidP="00AD3FE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Для переоформления разрешения</w:t>
      </w:r>
      <w:r w:rsidR="000C7E13">
        <w:rPr>
          <w:rFonts w:ascii="Times New Roman" w:eastAsia="Times New Roman" w:hAnsi="Times New Roman" w:cs="Times New Roman"/>
          <w:sz w:val="28"/>
          <w:szCs w:val="28"/>
          <w:lang w:eastAsia="ru-RU"/>
        </w:rPr>
        <w:t>:</w:t>
      </w:r>
    </w:p>
    <w:p w:rsidR="00D81F01" w:rsidRDefault="004600A9" w:rsidP="00AD3FE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A3DC0" w:rsidRPr="006A3DC0">
        <w:rPr>
          <w:rFonts w:ascii="Times New Roman" w:eastAsia="Times New Roman" w:hAnsi="Times New Roman" w:cs="Times New Roman"/>
          <w:sz w:val="28"/>
          <w:szCs w:val="28"/>
          <w:lang w:eastAsia="ru-RU"/>
        </w:rPr>
        <w:t>выписка из государственного реестра юридических лиц</w:t>
      </w:r>
      <w:r w:rsidR="00AD3FE5">
        <w:rPr>
          <w:rFonts w:ascii="Times New Roman" w:eastAsia="Times New Roman" w:hAnsi="Times New Roman" w:cs="Times New Roman"/>
          <w:sz w:val="28"/>
          <w:szCs w:val="28"/>
          <w:lang w:eastAsia="ru-RU"/>
        </w:rPr>
        <w:t>;</w:t>
      </w:r>
      <w:r w:rsidR="006A3DC0" w:rsidRPr="006A3DC0">
        <w:rPr>
          <w:rFonts w:ascii="Times New Roman" w:eastAsia="Times New Roman" w:hAnsi="Times New Roman" w:cs="Times New Roman"/>
          <w:sz w:val="28"/>
          <w:szCs w:val="28"/>
          <w:lang w:eastAsia="ru-RU"/>
        </w:rPr>
        <w:t xml:space="preserve"> </w:t>
      </w:r>
    </w:p>
    <w:p w:rsidR="00AD3FE5" w:rsidRPr="00AD3FE5" w:rsidRDefault="00AD3FE5" w:rsidP="00AD3FE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D3FE5">
        <w:rPr>
          <w:rFonts w:ascii="Times New Roman" w:eastAsia="Times New Roman" w:hAnsi="Times New Roman" w:cs="Times New Roman"/>
          <w:sz w:val="28"/>
          <w:szCs w:val="28"/>
          <w:lang w:eastAsia="ru-RU"/>
        </w:rPr>
        <w:t xml:space="preserve">- выписка из </w:t>
      </w:r>
      <w:r w:rsidR="000C7E13">
        <w:rPr>
          <w:rFonts w:ascii="Times New Roman" w:eastAsia="Times New Roman" w:hAnsi="Times New Roman" w:cs="Times New Roman"/>
          <w:sz w:val="28"/>
          <w:szCs w:val="28"/>
          <w:lang w:eastAsia="ru-RU"/>
        </w:rPr>
        <w:t xml:space="preserve">государственного </w:t>
      </w:r>
      <w:r w:rsidRPr="00AD3FE5">
        <w:rPr>
          <w:rFonts w:ascii="Times New Roman" w:eastAsia="Times New Roman" w:hAnsi="Times New Roman" w:cs="Times New Roman"/>
          <w:sz w:val="28"/>
          <w:szCs w:val="28"/>
          <w:lang w:eastAsia="ru-RU"/>
        </w:rPr>
        <w:t>реестра индивидуальных предпринимателей</w:t>
      </w:r>
      <w:r>
        <w:rPr>
          <w:rFonts w:ascii="Times New Roman" w:eastAsia="Times New Roman" w:hAnsi="Times New Roman" w:cs="Times New Roman"/>
          <w:sz w:val="28"/>
          <w:szCs w:val="28"/>
          <w:lang w:eastAsia="ru-RU"/>
        </w:rPr>
        <w:t>;</w:t>
      </w:r>
      <w:r w:rsidRPr="00AD3FE5">
        <w:rPr>
          <w:rFonts w:ascii="Times New Roman" w:eastAsia="Times New Roman" w:hAnsi="Times New Roman" w:cs="Times New Roman"/>
          <w:sz w:val="28"/>
          <w:szCs w:val="28"/>
          <w:lang w:eastAsia="ru-RU"/>
        </w:rPr>
        <w:t xml:space="preserve"> </w:t>
      </w:r>
    </w:p>
    <w:p w:rsidR="009B79FC" w:rsidRDefault="009B79FC" w:rsidP="00AD3FE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сведения из ЗАГСА</w:t>
      </w:r>
      <w:r w:rsidRPr="006A3DC0">
        <w:rPr>
          <w:rFonts w:ascii="Times New Roman" w:eastAsia="Times New Roman" w:hAnsi="Times New Roman" w:cs="Times New Roman"/>
          <w:sz w:val="28"/>
          <w:szCs w:val="28"/>
          <w:lang w:eastAsia="ru-RU"/>
        </w:rPr>
        <w:t xml:space="preserve"> о перемене имени либо свидетельство о заключении брака (расторжении брака) (при изменении фамилии, имени гражданина).</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случае непредставления указанных документов должностные лица Администрации запрашивают их в соответствующих органах государственной власти.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2.9. Документы, представляемые заявителем в целях предоставления муниципальной услуги:</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должны соответствовать требованиям, установленным настоящим административным регламентом, и отражать информацию, необходимую для предоставления муниципальной услуги;</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г) документы (за исключением заявлений и документов, подтверждающих оплату государственной пошлины)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состоящий из двух и более листов, должен быть пронумерован и прошнурован.</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2.10. </w:t>
      </w:r>
      <w:r w:rsidR="00EE164D">
        <w:rPr>
          <w:rFonts w:ascii="Times New Roman" w:eastAsia="Times New Roman" w:hAnsi="Times New Roman" w:cs="Times New Roman"/>
          <w:sz w:val="28"/>
          <w:szCs w:val="28"/>
          <w:lang w:eastAsia="ru-RU"/>
        </w:rPr>
        <w:t>Уполномоченный орган</w:t>
      </w:r>
      <w:r w:rsidRPr="006A3DC0">
        <w:rPr>
          <w:rFonts w:ascii="Times New Roman" w:eastAsia="Times New Roman" w:hAnsi="Times New Roman" w:cs="Times New Roman"/>
          <w:sz w:val="28"/>
          <w:szCs w:val="28"/>
          <w:lang w:eastAsia="ru-RU"/>
        </w:rPr>
        <w:t xml:space="preserve"> администрации </w:t>
      </w:r>
      <w:r w:rsidR="00707920">
        <w:rPr>
          <w:rFonts w:ascii="Times New Roman" w:eastAsia="Times New Roman" w:hAnsi="Times New Roman" w:cs="Times New Roman"/>
          <w:sz w:val="28"/>
          <w:szCs w:val="28"/>
          <w:lang w:eastAsia="ru-RU"/>
        </w:rPr>
        <w:t>муниципального района</w:t>
      </w:r>
      <w:r w:rsidRPr="006A3DC0">
        <w:rPr>
          <w:rFonts w:ascii="Times New Roman" w:eastAsia="Times New Roman" w:hAnsi="Times New Roman" w:cs="Times New Roman"/>
          <w:sz w:val="28"/>
          <w:szCs w:val="28"/>
          <w:lang w:eastAsia="ru-RU"/>
        </w:rPr>
        <w:t xml:space="preserve"> не вправе требовать от заявителя:</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sub_71"/>
      <w:r w:rsidRPr="006A3DC0">
        <w:rPr>
          <w:rFonts w:ascii="Times New Roman" w:eastAsia="Times New Roman" w:hAnsi="Times New Roman" w:cs="Times New Roman"/>
          <w:sz w:val="28"/>
          <w:szCs w:val="28"/>
          <w:lang w:eastAsia="ru-RU"/>
        </w:rPr>
        <w:t xml:space="preserve">1) предоставления документов и информации или осуществления действий, предоставление или осуществление которых не предусмотрено </w:t>
      </w:r>
      <w:r w:rsidRPr="006A3DC0">
        <w:rPr>
          <w:rFonts w:ascii="Times New Roman" w:eastAsia="Times New Roman" w:hAnsi="Times New Roman" w:cs="Times New Roman"/>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bookmarkEnd w:id="0"/>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 xml:space="preserve">2) 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участвующих в предоставлении муниципальных услуг, в соответствии с нормативными правовыми актами Российской Федерации, нормативными правовыми актами </w:t>
      </w:r>
      <w:r w:rsidR="000C7E13">
        <w:rPr>
          <w:rFonts w:ascii="Times New Roman" w:eastAsia="Times New Roman" w:hAnsi="Times New Roman" w:cs="Times New Roman"/>
          <w:sz w:val="28"/>
          <w:szCs w:val="28"/>
          <w:lang w:eastAsia="ru-RU"/>
        </w:rPr>
        <w:t>Республики Тыва</w:t>
      </w:r>
      <w:r w:rsidRPr="006A3DC0">
        <w:rPr>
          <w:rFonts w:ascii="Times New Roman" w:eastAsia="Times New Roman" w:hAnsi="Times New Roman" w:cs="Times New Roman"/>
          <w:sz w:val="28"/>
          <w:szCs w:val="28"/>
          <w:lang w:eastAsia="ru-RU"/>
        </w:rPr>
        <w:t>, муниципальными правовыми актами, за исключением документов, включенных в определенный частью 6</w:t>
      </w:r>
      <w:proofErr w:type="gramEnd"/>
      <w:r w:rsidRPr="006A3DC0">
        <w:rPr>
          <w:rFonts w:ascii="Times New Roman" w:eastAsia="Times New Roman" w:hAnsi="Times New Roman" w:cs="Times New Roman"/>
          <w:sz w:val="28"/>
          <w:szCs w:val="28"/>
          <w:lang w:eastAsia="ru-RU"/>
        </w:rPr>
        <w:t xml:space="preserve"> статьи 7 Федерального закона от 27 июля 2010 № 210-ФЗ «Об организации предоставления государственных и муниципальных услуг» перечень документов.</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2.11. Представленные документы после предоставления муниципальной услуги остаются в администрации и заявителю не возвращаются.</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2.13. При предоставлении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обращается представитель заявителя, предъявляется оригинал или копия документа, удостоверяющего полномочия физического лица представлять интересы юридического лица или индивидуального предпринимателя.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2.14. Исчерпывающий перечень оснований для отказа в приеме документов, необходимых для предоставления муниципальной услуги:</w:t>
      </w:r>
    </w:p>
    <w:p w:rsidR="00BB6F2A" w:rsidRDefault="000B32D8" w:rsidP="00BB6F2A">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6F2A" w:rsidRPr="006A3DC0">
        <w:rPr>
          <w:rFonts w:ascii="Times New Roman" w:eastAsia="Times New Roman" w:hAnsi="Times New Roman" w:cs="Times New Roman"/>
          <w:sz w:val="28"/>
          <w:szCs w:val="28"/>
          <w:lang w:eastAsia="ru-RU"/>
        </w:rPr>
        <w:t>) при выдаче разрешения на перевозку тяжеловесных и крупногабаритных грузов:</w:t>
      </w:r>
    </w:p>
    <w:p w:rsidR="0079457E" w:rsidRDefault="0079457E" w:rsidP="007945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данного заявления;</w:t>
      </w:r>
    </w:p>
    <w:p w:rsidR="0079457E" w:rsidRPr="005431EB" w:rsidRDefault="0079457E" w:rsidP="007945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не содержит сведений, установленных </w:t>
      </w:r>
      <w:hyperlink r:id="rId14" w:history="1">
        <w:r w:rsidR="005431EB">
          <w:rPr>
            <w:rFonts w:ascii="Times New Roman" w:hAnsi="Times New Roman" w:cs="Times New Roman"/>
            <w:color w:val="0000FF"/>
            <w:sz w:val="28"/>
            <w:szCs w:val="28"/>
          </w:rPr>
          <w:t xml:space="preserve">приказами </w:t>
        </w:r>
      </w:hyperlink>
      <w:r w:rsidR="005431EB" w:rsidRPr="005431EB">
        <w:rPr>
          <w:rFonts w:ascii="Times New Roman" w:hAnsi="Times New Roman" w:cs="Times New Roman"/>
          <w:sz w:val="28"/>
          <w:szCs w:val="28"/>
        </w:rPr>
        <w:t>Минтранса России</w:t>
      </w:r>
      <w:r w:rsidR="008758EC">
        <w:rPr>
          <w:rFonts w:ascii="Times New Roman" w:hAnsi="Times New Roman" w:cs="Times New Roman"/>
          <w:sz w:val="28"/>
          <w:szCs w:val="28"/>
        </w:rPr>
        <w:t xml:space="preserve"> </w:t>
      </w:r>
      <w:r w:rsidR="008758EC" w:rsidRPr="006A3DC0">
        <w:rPr>
          <w:rFonts w:ascii="Times New Roman" w:eastAsia="Times New Roman" w:hAnsi="Times New Roman" w:cs="Times New Roman"/>
          <w:sz w:val="28"/>
          <w:szCs w:val="28"/>
          <w:lang w:eastAsia="ru-RU"/>
        </w:rPr>
        <w:t>от 04 июля 2011 № 179</w:t>
      </w:r>
      <w:r w:rsidR="008758EC">
        <w:rPr>
          <w:rFonts w:ascii="Times New Roman" w:eastAsia="Times New Roman" w:hAnsi="Times New Roman" w:cs="Times New Roman"/>
          <w:sz w:val="28"/>
          <w:szCs w:val="28"/>
          <w:lang w:eastAsia="ru-RU"/>
        </w:rPr>
        <w:t>,</w:t>
      </w:r>
      <w:proofErr w:type="gramStart"/>
      <w:r w:rsidR="008758EC">
        <w:rPr>
          <w:rFonts w:ascii="Times New Roman" w:eastAsia="Times New Roman" w:hAnsi="Times New Roman" w:cs="Times New Roman"/>
          <w:sz w:val="28"/>
          <w:szCs w:val="28"/>
          <w:lang w:eastAsia="ru-RU"/>
        </w:rPr>
        <w:t xml:space="preserve"> </w:t>
      </w:r>
      <w:r w:rsidR="00557D6A" w:rsidRPr="005431EB">
        <w:rPr>
          <w:rFonts w:ascii="Times New Roman" w:eastAsia="Times New Roman" w:hAnsi="Times New Roman" w:cs="Times New Roman"/>
          <w:sz w:val="28"/>
          <w:szCs w:val="28"/>
          <w:lang w:eastAsia="ru-RU"/>
        </w:rPr>
        <w:t>;</w:t>
      </w:r>
      <w:proofErr w:type="gramEnd"/>
    </w:p>
    <w:p w:rsidR="0079457E" w:rsidRDefault="0079457E" w:rsidP="007945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документы, соответствующие требованиям </w:t>
      </w:r>
      <w:hyperlink r:id="rId15" w:history="1">
        <w:r>
          <w:rPr>
            <w:rFonts w:ascii="Times New Roman" w:hAnsi="Times New Roman" w:cs="Times New Roman"/>
            <w:color w:val="0000FF"/>
            <w:sz w:val="28"/>
            <w:szCs w:val="28"/>
          </w:rPr>
          <w:t xml:space="preserve">пунктов </w:t>
        </w:r>
      </w:hyperlink>
      <w:r w:rsidR="00557D6A">
        <w:rPr>
          <w:rFonts w:ascii="Times New Roman" w:hAnsi="Times New Roman" w:cs="Times New Roman"/>
          <w:sz w:val="28"/>
          <w:szCs w:val="28"/>
        </w:rPr>
        <w:t>2.7.</w:t>
      </w:r>
      <w:r w:rsidR="005431EB">
        <w:rPr>
          <w:rFonts w:ascii="Times New Roman" w:hAnsi="Times New Roman" w:cs="Times New Roman"/>
          <w:sz w:val="28"/>
          <w:szCs w:val="28"/>
        </w:rPr>
        <w:t>1, 2.7.2</w:t>
      </w:r>
      <w:r>
        <w:rPr>
          <w:rFonts w:ascii="Times New Roman" w:hAnsi="Times New Roman" w:cs="Times New Roman"/>
          <w:sz w:val="28"/>
          <w:szCs w:val="28"/>
        </w:rPr>
        <w:t xml:space="preserve"> настоящего </w:t>
      </w:r>
      <w:r w:rsidR="00557D6A">
        <w:rPr>
          <w:rFonts w:ascii="Times New Roman" w:hAnsi="Times New Roman" w:cs="Times New Roman"/>
          <w:sz w:val="28"/>
          <w:szCs w:val="28"/>
        </w:rPr>
        <w:t>Регламента</w:t>
      </w:r>
      <w:r>
        <w:rPr>
          <w:rFonts w:ascii="Times New Roman" w:hAnsi="Times New Roman" w:cs="Times New Roman"/>
          <w:sz w:val="28"/>
          <w:szCs w:val="28"/>
        </w:rPr>
        <w:t>.</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2.15. Исчерпывающий перечень оснований для отказа в предоставлении муниципальной услуги.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1) при выдаче разрешения на перевозку опасных грузов:</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администрация не вправе выдавать  разрешение по заявленному маршруту согласно пункту 6 Порядка выдачи специального разрешения на  движение по автомобильным дорогам транспортного средства, </w:t>
      </w:r>
      <w:r w:rsidRPr="006A3DC0">
        <w:rPr>
          <w:rFonts w:ascii="Times New Roman" w:eastAsia="Times New Roman" w:hAnsi="Times New Roman" w:cs="Times New Roman"/>
          <w:sz w:val="28"/>
          <w:szCs w:val="28"/>
          <w:lang w:eastAsia="ru-RU"/>
        </w:rPr>
        <w:lastRenderedPageBreak/>
        <w:t>осуществляющего перевозку опасных грузов, утвержденного приказом Министерства транспорта Российской Федерации от 04.07.2011 № 179;</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предоставления недостоверных и (или) неполных сведений, а также отсутствия документов, указанных в </w:t>
      </w:r>
      <w:hyperlink r:id="rId16" w:history="1">
        <w:r w:rsidRPr="006A3DC0">
          <w:rPr>
            <w:rFonts w:ascii="Times New Roman" w:eastAsia="Times New Roman" w:hAnsi="Times New Roman" w:cs="Times New Roman"/>
            <w:sz w:val="28"/>
            <w:u w:val="single"/>
            <w:lang w:eastAsia="ru-RU"/>
          </w:rPr>
          <w:t>пункте 2.7.1</w:t>
        </w:r>
      </w:hyperlink>
      <w:r w:rsidRPr="006A3DC0">
        <w:rPr>
          <w:rFonts w:ascii="Times New Roman" w:eastAsia="Times New Roman" w:hAnsi="Times New Roman" w:cs="Times New Roman"/>
          <w:sz w:val="28"/>
          <w:szCs w:val="28"/>
          <w:lang w:eastAsia="ru-RU"/>
        </w:rPr>
        <w:t xml:space="preserve"> Административного регламента;</w:t>
      </w:r>
    </w:p>
    <w:p w:rsid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 мотивированного отказа владельца автомобильной дороги в согласовании маршрута транспортного средства, осуществляющего перевозку опасных грузов.</w:t>
      </w:r>
    </w:p>
    <w:p w:rsidR="00BE0284" w:rsidRDefault="00BE0284" w:rsidP="009371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специального разрешения производится в уполномоченном органе после предоставления заявителем документа, подтверждающего уплату государственной пошлины за выдачу специального разрешения.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 при выдаче разрешения на перевозку тяжеловесных и крупногабаритных грузов:</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вправе </w:t>
      </w:r>
      <w:proofErr w:type="gramStart"/>
      <w:r>
        <w:rPr>
          <w:rFonts w:ascii="Times New Roman" w:hAnsi="Times New Roman" w:cs="Times New Roman"/>
          <w:sz w:val="28"/>
          <w:szCs w:val="28"/>
        </w:rPr>
        <w:t>согласно Порядка</w:t>
      </w:r>
      <w:proofErr w:type="gramEnd"/>
      <w:r>
        <w:rPr>
          <w:rFonts w:ascii="Times New Roman" w:hAnsi="Times New Roman" w:cs="Times New Roman"/>
          <w:sz w:val="28"/>
          <w:szCs w:val="28"/>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утвержденных приказом Министерства транспорта Российской Федерации от 24 июля 2013 года № 258, выдавать специальные разрешения по заявленному маршруту;</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установленные требования о перевозке делимого груза не соблюдены;</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Pr>
          <w:rFonts w:ascii="Times New Roman" w:hAnsi="Times New Roman" w:cs="Times New Roman"/>
          <w:sz w:val="28"/>
          <w:szCs w:val="28"/>
        </w:rPr>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отсутствует согласие заявителя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оценки технического состояния автомобильной дороги </w:t>
      </w:r>
      <w:proofErr w:type="gramStart"/>
      <w:r>
        <w:rPr>
          <w:rFonts w:ascii="Times New Roman" w:hAnsi="Times New Roman" w:cs="Times New Roman"/>
          <w:sz w:val="28"/>
          <w:szCs w:val="28"/>
        </w:rPr>
        <w:t xml:space="preserve">согласно </w:t>
      </w:r>
      <w:hyperlink r:id="rId17" w:history="1">
        <w:r>
          <w:rPr>
            <w:rFonts w:ascii="Times New Roman" w:hAnsi="Times New Roman" w:cs="Times New Roman"/>
            <w:color w:val="0000FF"/>
            <w:sz w:val="28"/>
            <w:szCs w:val="28"/>
          </w:rPr>
          <w:t>пункт</w:t>
        </w:r>
        <w:r w:rsidR="00713EF9">
          <w:rPr>
            <w:rFonts w:ascii="Times New Roman" w:hAnsi="Times New Roman" w:cs="Times New Roman"/>
            <w:color w:val="0000FF"/>
            <w:sz w:val="28"/>
            <w:szCs w:val="28"/>
          </w:rPr>
          <w:t>а</w:t>
        </w:r>
        <w:proofErr w:type="gramEnd"/>
        <w:r>
          <w:rPr>
            <w:rFonts w:ascii="Times New Roman" w:hAnsi="Times New Roman" w:cs="Times New Roman"/>
            <w:color w:val="0000FF"/>
            <w:sz w:val="28"/>
            <w:szCs w:val="28"/>
          </w:rPr>
          <w:t xml:space="preserve"> 26</w:t>
        </w:r>
      </w:hyperlink>
      <w:r>
        <w:rPr>
          <w:rFonts w:ascii="Times New Roman" w:hAnsi="Times New Roman" w:cs="Times New Roman"/>
          <w:sz w:val="28"/>
          <w:szCs w:val="28"/>
        </w:rPr>
        <w:t xml:space="preserve">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утвержденных приказом Министерства транспорта Российской Федерации от 24 июля 2013 года № 258;</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6D2B89" w:rsidRDefault="006D2B89" w:rsidP="006D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 при переоформлении разрешения:</w:t>
      </w:r>
    </w:p>
    <w:p w:rsidR="006A3DC0" w:rsidRPr="006A3DC0" w:rsidRDefault="006A3DC0" w:rsidP="006A3DC0">
      <w:pPr>
        <w:tabs>
          <w:tab w:val="left" w:pos="720"/>
        </w:tabs>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в случае не подтверждения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w:t>
      </w:r>
    </w:p>
    <w:p w:rsidR="006A3DC0" w:rsidRPr="006A3DC0" w:rsidRDefault="006A3DC0" w:rsidP="006A3DC0">
      <w:pPr>
        <w:tabs>
          <w:tab w:val="left" w:pos="720"/>
        </w:tabs>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Неполучение (несвоевременное) получение документов, запрошенных в соответствии с договорами о межведомственном и межуровневом взаимодействии, не является основанием для отказа в предоставлении муниципальной услуги.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2.16.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8A2684">
        <w:rPr>
          <w:rFonts w:ascii="Times New Roman" w:eastAsia="Times New Roman" w:hAnsi="Times New Roman" w:cs="Times New Roman"/>
          <w:sz w:val="28"/>
          <w:szCs w:val="28"/>
          <w:lang w:eastAsia="ru-RU"/>
        </w:rPr>
        <w:t>Республики Тыва</w:t>
      </w:r>
      <w:r w:rsidRPr="006A3DC0">
        <w:rPr>
          <w:rFonts w:ascii="Times New Roman" w:eastAsia="Times New Roman" w:hAnsi="Times New Roman" w:cs="Times New Roman"/>
          <w:sz w:val="28"/>
          <w:szCs w:val="28"/>
          <w:lang w:eastAsia="ru-RU"/>
        </w:rPr>
        <w:t>, муниципальными правовыми актами.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2.16.1. Плата за предоставление муниципальной услуги не взимается;</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2.16.2. </w:t>
      </w:r>
      <w:proofErr w:type="gramStart"/>
      <w:r w:rsidRPr="006A3DC0">
        <w:rPr>
          <w:rFonts w:ascii="Times New Roman" w:eastAsia="Times New Roman" w:hAnsi="Times New Roman" w:cs="Times New Roman"/>
          <w:sz w:val="28"/>
          <w:szCs w:val="28"/>
          <w:lang w:eastAsia="ru-RU"/>
        </w:rPr>
        <w:t>За выдачу разрешения на перевозку тяжеловесного и крупногабаритного груза по автомобильным дорогам транспортным средством подлежит уплате государственная пошлина в размере установленной законодательством Российской Федерации и иными нормативно-правовыми актами, разрешения на перевозку опасного груза в размере установленной законодательством Российской Федерации и иными нормативно-правовыми актами (в соответствии с  подпунктом 111 пункта 1 статьи  333.33 Налогового кодекса РФ);</w:t>
      </w:r>
      <w:proofErr w:type="gramEnd"/>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2.16.3. </w:t>
      </w:r>
      <w:proofErr w:type="gramStart"/>
      <w:r w:rsidRPr="006A3DC0">
        <w:rPr>
          <w:rFonts w:ascii="Times New Roman" w:eastAsia="Times New Roman" w:hAnsi="Times New Roman" w:cs="Times New Roman"/>
          <w:sz w:val="28"/>
          <w:szCs w:val="28"/>
          <w:lang w:eastAsia="ru-RU"/>
        </w:rPr>
        <w:t xml:space="preserve">В случаях, если для движения транспортного средства, осуществляющего перевозки тяжеловесных 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w:t>
      </w:r>
      <w:r w:rsidRPr="006A3DC0">
        <w:rPr>
          <w:rFonts w:ascii="Times New Roman" w:eastAsia="Times New Roman" w:hAnsi="Times New Roman" w:cs="Times New Roman"/>
          <w:sz w:val="28"/>
          <w:szCs w:val="28"/>
          <w:lang w:eastAsia="ru-RU"/>
        </w:rPr>
        <w:lastRenderedPageBreak/>
        <w:t>сооружений и инженерных коммуникаций, лица, в интересах которых осуществляются данные перевозки, возмещают расходы на осуществление указанной оценки и принятие указанных мер до получения специального</w:t>
      </w:r>
      <w:proofErr w:type="gramEnd"/>
      <w:r w:rsidRPr="006A3DC0">
        <w:rPr>
          <w:rFonts w:ascii="Times New Roman" w:eastAsia="Times New Roman" w:hAnsi="Times New Roman" w:cs="Times New Roman"/>
          <w:sz w:val="28"/>
          <w:szCs w:val="28"/>
          <w:lang w:eastAsia="ru-RU"/>
        </w:rPr>
        <w:t xml:space="preserve"> разрешения. </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2.16.4. </w:t>
      </w:r>
      <w:proofErr w:type="gramStart"/>
      <w:r w:rsidRPr="006A3DC0">
        <w:rPr>
          <w:rFonts w:ascii="Times New Roman" w:eastAsia="Times New Roman" w:hAnsi="Times New Roman" w:cs="Times New Roman"/>
          <w:sz w:val="28"/>
          <w:szCs w:val="28"/>
          <w:lang w:eastAsia="ru-RU"/>
        </w:rPr>
        <w:t xml:space="preserve">Для получения разрешения на перевозку тяжеловесных грузов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w:t>
      </w:r>
      <w:hyperlink r:id="rId18" w:history="1">
        <w:r w:rsidRPr="006A3DC0">
          <w:rPr>
            <w:rFonts w:ascii="Times New Roman" w:eastAsia="Times New Roman" w:hAnsi="Times New Roman" w:cs="Times New Roman"/>
            <w:sz w:val="28"/>
            <w:u w:val="single"/>
            <w:lang w:eastAsia="ru-RU"/>
          </w:rPr>
          <w:t>Правилами</w:t>
        </w:r>
      </w:hyperlink>
      <w:r w:rsidRPr="006A3DC0">
        <w:rPr>
          <w:rFonts w:ascii="Times New Roman" w:eastAsia="Times New Roman" w:hAnsi="Times New Roman" w:cs="Times New Roman"/>
          <w:sz w:val="28"/>
          <w:szCs w:val="28"/>
          <w:lang w:eastAsia="ru-RU"/>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 ноября 2009 № 934,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w:t>
      </w:r>
      <w:proofErr w:type="gramEnd"/>
      <w:r w:rsidRPr="006A3DC0">
        <w:rPr>
          <w:rFonts w:ascii="Times New Roman" w:eastAsia="Times New Roman" w:hAnsi="Times New Roman" w:cs="Times New Roman"/>
          <w:sz w:val="28"/>
          <w:szCs w:val="28"/>
          <w:lang w:eastAsia="ru-RU"/>
        </w:rPr>
        <w:t xml:space="preserve"> автомобильным дорогам местного значения, настоящим регламентом. </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803D9F">
        <w:rPr>
          <w:rFonts w:ascii="Times New Roman" w:eastAsia="Times New Roman" w:hAnsi="Times New Roman" w:cs="Times New Roman"/>
          <w:sz w:val="28"/>
          <w:szCs w:val="28"/>
          <w:lang w:eastAsia="ru-RU"/>
        </w:rPr>
        <w:t xml:space="preserve"> 15 минут</w:t>
      </w:r>
      <w:r w:rsidRPr="006A3DC0">
        <w:rPr>
          <w:rFonts w:ascii="Times New Roman" w:eastAsia="Times New Roman" w:hAnsi="Times New Roman" w:cs="Times New Roman"/>
          <w:sz w:val="28"/>
          <w:szCs w:val="28"/>
          <w:lang w:eastAsia="ru-RU"/>
        </w:rPr>
        <w:t>.</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должно превышать 60 минут предоставлении муниципальной услуги.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Максимальный срок регистрации заявления не должен превышать 45 минут.</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2.19.1.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Доступ заявителей к парковочным местам является бесплатным.</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2.19.2. Здание, где предоставляется муниципальная услуга, должно быть оборудовано входом для свободного доступа заявителей.</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2.19.3. Входы в помещения, где осуществляется прием и выдача  документов, оборудуются расширенными проходами, позволяющими обеспечить свободный доступ лиц с ограниченными возможностями.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2.19.4.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w:t>
      </w:r>
      <w:r w:rsidR="00812850">
        <w:rPr>
          <w:rFonts w:ascii="Times New Roman" w:eastAsia="Times New Roman" w:hAnsi="Times New Roman" w:cs="Times New Roman"/>
          <w:sz w:val="28"/>
          <w:szCs w:val="28"/>
          <w:lang w:eastAsia="ru-RU"/>
        </w:rPr>
        <w:t xml:space="preserve">муниципального района </w:t>
      </w:r>
      <w:r w:rsidR="00676EA6">
        <w:rPr>
          <w:rFonts w:ascii="Times New Roman" w:eastAsia="Times New Roman" w:hAnsi="Times New Roman" w:cs="Times New Roman"/>
          <w:sz w:val="28"/>
          <w:szCs w:val="28"/>
          <w:lang w:eastAsia="ru-RU"/>
        </w:rPr>
        <w:lastRenderedPageBreak/>
        <w:t>«</w:t>
      </w:r>
      <w:r w:rsidR="00812850">
        <w:rPr>
          <w:rFonts w:ascii="Times New Roman" w:eastAsia="Times New Roman" w:hAnsi="Times New Roman" w:cs="Times New Roman"/>
          <w:sz w:val="28"/>
          <w:szCs w:val="28"/>
          <w:lang w:eastAsia="ru-RU"/>
        </w:rPr>
        <w:t>Барун-Хемчикский кожуун Республики Тыва</w:t>
      </w:r>
      <w:r w:rsidR="00676EA6">
        <w:rPr>
          <w:rFonts w:ascii="Times New Roman" w:eastAsia="Times New Roman" w:hAnsi="Times New Roman" w:cs="Times New Roman"/>
          <w:sz w:val="28"/>
          <w:szCs w:val="28"/>
          <w:lang w:eastAsia="ru-RU"/>
        </w:rPr>
        <w:t>»</w:t>
      </w:r>
      <w:r w:rsidRPr="006A3DC0">
        <w:rPr>
          <w:rFonts w:ascii="Times New Roman" w:eastAsia="Times New Roman" w:hAnsi="Times New Roman" w:cs="Times New Roman"/>
          <w:sz w:val="28"/>
          <w:szCs w:val="28"/>
          <w:lang w:eastAsia="ru-RU"/>
        </w:rPr>
        <w:t xml:space="preserve"> и организации, </w:t>
      </w:r>
      <w:proofErr w:type="gramStart"/>
      <w:r w:rsidRPr="006A3DC0">
        <w:rPr>
          <w:rFonts w:ascii="Times New Roman" w:eastAsia="Times New Roman" w:hAnsi="Times New Roman" w:cs="Times New Roman"/>
          <w:sz w:val="28"/>
          <w:szCs w:val="28"/>
          <w:lang w:eastAsia="ru-RU"/>
        </w:rPr>
        <w:t>предоставляющих</w:t>
      </w:r>
      <w:proofErr w:type="gramEnd"/>
      <w:r w:rsidRPr="006A3DC0">
        <w:rPr>
          <w:rFonts w:ascii="Times New Roman" w:eastAsia="Times New Roman" w:hAnsi="Times New Roman" w:cs="Times New Roman"/>
          <w:sz w:val="28"/>
          <w:szCs w:val="28"/>
          <w:lang w:eastAsia="ru-RU"/>
        </w:rPr>
        <w:t xml:space="preserve"> муниципальную услугу.</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2.</w:t>
      </w:r>
      <w:r w:rsidRPr="006A3DC0">
        <w:rPr>
          <w:rFonts w:ascii="Times New Roman" w:eastAsia="Times New Roman" w:hAnsi="Times New Roman" w:cs="Times New Roman"/>
          <w:sz w:val="28"/>
          <w:szCs w:val="28"/>
          <w:lang w:eastAsia="ru-RU"/>
        </w:rPr>
        <w:t>19.6.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2.19.7. Места для ожидания должны соответствовать комфортным условиям для заявителей и оптимальным условиям работы должностных лиц.</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2.19.8. Места для ожидания оборудуются стульями.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2.19.9.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На информационном стенде размещается следующая информация:</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срок предоставления муниципальной услуги и сроки выполнения отдельных административных действий;</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 образец заполнения  заявления;</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перечень оснований для отказа в предоставлении муниципальной услуги;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г) информация о платности (бесплатности) предоставления муниципальной услуги;</w:t>
      </w:r>
    </w:p>
    <w:p w:rsidR="006A3DC0" w:rsidRPr="006A3DC0" w:rsidRDefault="006A3DC0" w:rsidP="00937126">
      <w:pPr>
        <w:autoSpaceDE w:val="0"/>
        <w:spacing w:after="0" w:line="240" w:lineRule="auto"/>
        <w:jc w:val="both"/>
        <w:rPr>
          <w:rFonts w:ascii="Times New Roman" w:eastAsia="Times New Roman" w:hAnsi="Times New Roman" w:cs="Times New Roman"/>
          <w:sz w:val="24"/>
          <w:szCs w:val="24"/>
          <w:lang w:eastAsia="ru-RU"/>
        </w:rPr>
      </w:pPr>
      <w:proofErr w:type="spellStart"/>
      <w:r w:rsidRPr="006A3DC0">
        <w:rPr>
          <w:rFonts w:ascii="Times New Roman" w:eastAsia="Times New Roman" w:hAnsi="Times New Roman" w:cs="Times New Roman"/>
          <w:sz w:val="28"/>
          <w:szCs w:val="28"/>
          <w:lang w:eastAsia="ru-RU"/>
        </w:rPr>
        <w:t>д</w:t>
      </w:r>
      <w:proofErr w:type="spellEnd"/>
      <w:r w:rsidRPr="006A3DC0">
        <w:rPr>
          <w:rFonts w:ascii="Times New Roman" w:eastAsia="Times New Roman" w:hAnsi="Times New Roman" w:cs="Times New Roman"/>
          <w:sz w:val="28"/>
          <w:szCs w:val="28"/>
          <w:lang w:eastAsia="ru-RU"/>
        </w:rPr>
        <w:t xml:space="preserve">) извлечения из административного регламента. </w:t>
      </w:r>
    </w:p>
    <w:p w:rsidR="006A3DC0" w:rsidRPr="006A3DC0" w:rsidRDefault="006A3DC0" w:rsidP="006A3DC0">
      <w:pPr>
        <w:autoSpaceDE w:val="0"/>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2.19.11. Прием заявителей осуществляется в здании администрации.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2.19.12. Должностные лица, осуществляющие прием документов, обеспечиваются личными идентификационными карточками и (или) настольными табличками.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2.19.14. Места для приема документов, должны быть снабжены стулом, иметь место для письма и раскладки документов.</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2.19.15.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2.19.16.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 xml:space="preserve">2.19.17.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2.20.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2.20.1. Информация о порядке предоставления муниципальной услуги предоставляется:</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непосредственно администрацией;</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с использованием средств телефонной связи, публикации в средствах массовой информации.</w:t>
      </w:r>
    </w:p>
    <w:p w:rsidR="006A3DC0" w:rsidRPr="006A3DC0" w:rsidRDefault="006A3DC0" w:rsidP="0081285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2.20.2. Информация  о  предоставлении муниципальной услуги сообщается по номерам телефонов для справок (консультаций), а также размещается на информационных стендах администрации </w:t>
      </w:r>
      <w:r w:rsidR="00812850">
        <w:rPr>
          <w:rFonts w:ascii="Times New Roman" w:eastAsia="Times New Roman" w:hAnsi="Times New Roman" w:cs="Times New Roman"/>
          <w:sz w:val="28"/>
          <w:szCs w:val="28"/>
          <w:lang w:eastAsia="ru-RU"/>
        </w:rPr>
        <w:t xml:space="preserve">муниципального района </w:t>
      </w:r>
      <w:r w:rsidR="00676EA6">
        <w:rPr>
          <w:rFonts w:ascii="Times New Roman" w:eastAsia="Times New Roman" w:hAnsi="Times New Roman" w:cs="Times New Roman"/>
          <w:sz w:val="28"/>
          <w:szCs w:val="28"/>
          <w:lang w:eastAsia="ru-RU"/>
        </w:rPr>
        <w:t>«</w:t>
      </w:r>
      <w:r w:rsidR="00812850">
        <w:rPr>
          <w:rFonts w:ascii="Times New Roman" w:eastAsia="Times New Roman" w:hAnsi="Times New Roman" w:cs="Times New Roman"/>
          <w:sz w:val="28"/>
          <w:szCs w:val="28"/>
          <w:lang w:eastAsia="ru-RU"/>
        </w:rPr>
        <w:t>Барун-Хемчикский кожуун</w:t>
      </w:r>
      <w:r w:rsidR="00676EA6">
        <w:rPr>
          <w:rFonts w:ascii="Times New Roman" w:eastAsia="Times New Roman" w:hAnsi="Times New Roman" w:cs="Times New Roman"/>
          <w:sz w:val="28"/>
          <w:szCs w:val="28"/>
          <w:lang w:eastAsia="ru-RU"/>
        </w:rPr>
        <w:t>»</w:t>
      </w:r>
      <w:r w:rsidRPr="006A3DC0">
        <w:rPr>
          <w:rFonts w:ascii="Times New Roman" w:eastAsia="Times New Roman" w:hAnsi="Times New Roman" w:cs="Times New Roman"/>
          <w:sz w:val="28"/>
          <w:szCs w:val="28"/>
          <w:lang w:eastAsia="ru-RU"/>
        </w:rPr>
        <w:t>.</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2.20.3. 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Время разговора не должно превышать 10 минут.</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2.20.4. Информирование о ходе предоставления  муниципальной услуги осуществляется должностными лицами администрации при личном контакте с заявителями.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2.20.5. Информация об отказе в предоставлении муниципальной услуги  направляется заявителю заказным письмом и дублируется по телефону или электронной</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почте, указанным в заявлении  (при наличии соответствующих данных в заявлении).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2.20.6. Информация о сроке завершения оформления документов и возможности их получения заявителю сообщается при подаче документов.</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2.20.7. Консультации (справки) по вопросам предоставления муниципальной услуги предоставляются должностными лицами администрации.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2.20.8. Консультации предоставляются по следующим вопросам:</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необходимого   перечня   документов,    предоставляемых   для    предоставления  муниципальной услуги, комплектности (достаточности) представляемых документов;</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источников получения документов, необходимых для предоставления муниципальной услуги (орган, организация и их местонахождение);</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времени приема и выдачи документов;</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сроков предоставления муниципальной услуги;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2.21. Показатели доступности и качества муниципальных услуг.</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2.21.1. Показателями доступности муниципальной услуги являются:</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транспортная доступность к местам предоставления муниципальной  услуги;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размещение информации о порядке предоставления муниципальной услуги в едином портале государственных и муниципальных услуг.</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2.21.2. Показателями качества муниципальной услуги являются:</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соблюдение срока выдачи документов при предоставлении муниципальной услуги;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 соблюдение сроков ожидания в очереди при подаче и получении документов;</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отсутствие  поданных в установленном порядке жалоб на решения, действия (бездействия) должностных лиц, принятые и осуществленные при предоставлении муниципальной услуги.</w:t>
      </w:r>
    </w:p>
    <w:p w:rsidR="006A3DC0" w:rsidRPr="006A3DC0" w:rsidRDefault="006A3DC0" w:rsidP="006A3DC0">
      <w:pPr>
        <w:autoSpaceDE w:val="0"/>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8"/>
          <w:lang w:eastAsia="ru-RU"/>
        </w:rPr>
        <w:t>3. Состав, последовательность и сроки исполнения административных процедур</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3.1. Блок-схема предоставления муниципальной услуги приводится в приложении № 1 к  административному регламенту.</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3</w:t>
      </w:r>
      <w:r w:rsidRPr="006A3DC0">
        <w:rPr>
          <w:rFonts w:ascii="Times New Roman" w:eastAsia="Times New Roman" w:hAnsi="Times New Roman" w:cs="Times New Roman"/>
          <w:sz w:val="28"/>
          <w:szCs w:val="28"/>
          <w:lang w:eastAsia="ru-RU"/>
        </w:rPr>
        <w:t>.2. Предоставление муниципальной услуги включает в себя следующие административные процедуры:</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прием и  регистрация  заявления с необходимыми документами;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б) рассмотрение представленных документов;</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в) межведомственное информационное взаимодействие; </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г) расчет размера вреда, причиняемого автомобильным дорогам местного значения;</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6A3DC0">
        <w:rPr>
          <w:rFonts w:ascii="Times New Roman" w:eastAsia="Times New Roman" w:hAnsi="Times New Roman" w:cs="Times New Roman"/>
          <w:sz w:val="28"/>
          <w:szCs w:val="28"/>
          <w:lang w:eastAsia="ru-RU"/>
        </w:rPr>
        <w:t>д</w:t>
      </w:r>
      <w:proofErr w:type="spellEnd"/>
      <w:r w:rsidRPr="006A3DC0">
        <w:rPr>
          <w:rFonts w:ascii="Times New Roman" w:eastAsia="Times New Roman" w:hAnsi="Times New Roman" w:cs="Times New Roman"/>
          <w:sz w:val="28"/>
          <w:szCs w:val="28"/>
          <w:lang w:eastAsia="ru-RU"/>
        </w:rPr>
        <w:t>) подготовка и оформление результата предоставления муниципальной услуги;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е) выдача результата предоставления муниципальной услуги.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3.3. Прием и  регистрация  заявления и необходимых документов заявителя.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3.3.1. Основанием для начала административной процедуры по приему документов для получения разрешения является обращение заявителя или его представителя в администрацию посредством личного приема, направления документов посредством почтового отправления с объявленной ценностью при его пересылке и описью вложения.</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При личном приеме заявитель предъявляет документ, удостоверяющий его личность и документ, подтверждающий полномочия физического лица представлять интересы юридического лица или индивидуального предпринимателя, если с заявлением  обращается представитель заявителя.</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ходе приема документов должностное лицо администрации:</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обеспечивает регистрацию заявления в системе электронного документооборота и делопроизводства, а также в журнале регистрации заявлений и выдачи специальных разрешений;</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 устанавливает личность каждого обратившегося гражданина путем проверки документа, удостоверяющего его личность.</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информирует при личном приеме заявителя о порядке и сроках предоставления муниципальной услуги;</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г) проверяет правильность заполнения заявления, в том числе полноту внесенных данных;</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spellStart"/>
      <w:r w:rsidRPr="006A3DC0">
        <w:rPr>
          <w:rFonts w:ascii="Times New Roman" w:eastAsia="Times New Roman" w:hAnsi="Times New Roman" w:cs="Times New Roman"/>
          <w:sz w:val="28"/>
          <w:szCs w:val="28"/>
          <w:lang w:eastAsia="ru-RU"/>
        </w:rPr>
        <w:t>д</w:t>
      </w:r>
      <w:proofErr w:type="spellEnd"/>
      <w:r w:rsidRPr="006A3DC0">
        <w:rPr>
          <w:rFonts w:ascii="Times New Roman" w:eastAsia="Times New Roman" w:hAnsi="Times New Roman" w:cs="Times New Roman"/>
          <w:sz w:val="28"/>
          <w:szCs w:val="28"/>
          <w:lang w:eastAsia="ru-RU"/>
        </w:rPr>
        <w:t>) при личном приеме осуществляет проверку представленных документов на соответствие оригиналам и заверение их копии;</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е) при выявлении в ходе личного приема оснований для отказа в приеме документов, предусмотренных </w:t>
      </w:r>
      <w:hyperlink r:id="rId19" w:history="1">
        <w:r w:rsidRPr="006A3DC0">
          <w:rPr>
            <w:rFonts w:ascii="Times New Roman" w:eastAsia="Times New Roman" w:hAnsi="Times New Roman" w:cs="Times New Roman"/>
            <w:sz w:val="28"/>
            <w:u w:val="single"/>
            <w:lang w:eastAsia="ru-RU"/>
          </w:rPr>
          <w:t>пунктом 2.1</w:t>
        </w:r>
      </w:hyperlink>
      <w:r w:rsidR="00754F6E">
        <w:rPr>
          <w:rFonts w:ascii="Times New Roman" w:eastAsia="Times New Roman" w:hAnsi="Times New Roman" w:cs="Times New Roman"/>
          <w:sz w:val="28"/>
          <w:szCs w:val="28"/>
          <w:lang w:eastAsia="ru-RU"/>
        </w:rPr>
        <w:t>4</w:t>
      </w:r>
      <w:r w:rsidRPr="006A3DC0">
        <w:rPr>
          <w:rFonts w:ascii="Times New Roman" w:eastAsia="Times New Roman" w:hAnsi="Times New Roman" w:cs="Times New Roman"/>
          <w:sz w:val="28"/>
          <w:szCs w:val="28"/>
          <w:lang w:eastAsia="ru-RU"/>
        </w:rPr>
        <w:t xml:space="preserve"> Административного регламента, уведомляет заявителя о наличии препятствий для получения муниципальной услуги, объясняет заявителю содержание выявленных недостатков в представленных документах и предлагает заявителю устранить их в ходе личного приема. При устранении выявленных недостатков в ходе личного приема заявителю выдается расписка о приеме документов;</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ж) при выявлении в ходе личного приема оснований для отказа в приеме документов, предусмотренных </w:t>
      </w:r>
      <w:hyperlink r:id="rId20" w:history="1">
        <w:r w:rsidRPr="006A3DC0">
          <w:rPr>
            <w:rFonts w:ascii="Times New Roman" w:eastAsia="Times New Roman" w:hAnsi="Times New Roman" w:cs="Times New Roman"/>
            <w:sz w:val="28"/>
            <w:u w:val="single"/>
            <w:lang w:eastAsia="ru-RU"/>
          </w:rPr>
          <w:t>пунктом 2.1</w:t>
        </w:r>
      </w:hyperlink>
      <w:r w:rsidR="00754F6E">
        <w:rPr>
          <w:rFonts w:ascii="Times New Roman" w:eastAsia="Times New Roman" w:hAnsi="Times New Roman" w:cs="Times New Roman"/>
          <w:sz w:val="28"/>
          <w:szCs w:val="28"/>
          <w:lang w:eastAsia="ru-RU"/>
        </w:rPr>
        <w:t>4</w:t>
      </w:r>
      <w:r w:rsidRPr="006A3DC0">
        <w:rPr>
          <w:rFonts w:ascii="Times New Roman" w:eastAsia="Times New Roman" w:hAnsi="Times New Roman" w:cs="Times New Roman"/>
          <w:sz w:val="28"/>
          <w:szCs w:val="28"/>
          <w:lang w:eastAsia="ru-RU"/>
        </w:rPr>
        <w:t xml:space="preserve"> Административного регламента, направленных почтовым отправлением, уведомление о наличии препятствий для получения разрешения направляется заявителю на адрес, указанный в заявлении;</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spellStart"/>
      <w:r w:rsidRPr="006A3DC0">
        <w:rPr>
          <w:rFonts w:ascii="Times New Roman" w:eastAsia="Times New Roman" w:hAnsi="Times New Roman" w:cs="Times New Roman"/>
          <w:sz w:val="28"/>
          <w:szCs w:val="28"/>
          <w:lang w:eastAsia="ru-RU"/>
        </w:rPr>
        <w:t>з</w:t>
      </w:r>
      <w:proofErr w:type="spellEnd"/>
      <w:r w:rsidRPr="006A3DC0">
        <w:rPr>
          <w:rFonts w:ascii="Times New Roman" w:eastAsia="Times New Roman" w:hAnsi="Times New Roman" w:cs="Times New Roman"/>
          <w:sz w:val="28"/>
          <w:szCs w:val="28"/>
          <w:lang w:eastAsia="ru-RU"/>
        </w:rPr>
        <w:t xml:space="preserve">) выдает (направляет) заявителю расписку о приеме документов при отсутствии оснований для отказа в приеме документов, предусмотренных </w:t>
      </w:r>
      <w:hyperlink r:id="rId21" w:history="1">
        <w:r w:rsidRPr="006A3DC0">
          <w:rPr>
            <w:rFonts w:ascii="Times New Roman" w:eastAsia="Times New Roman" w:hAnsi="Times New Roman" w:cs="Times New Roman"/>
            <w:sz w:val="28"/>
            <w:u w:val="single"/>
            <w:lang w:eastAsia="ru-RU"/>
          </w:rPr>
          <w:t>пунктом 2.1</w:t>
        </w:r>
      </w:hyperlink>
      <w:r w:rsidRPr="006A3DC0">
        <w:rPr>
          <w:rFonts w:ascii="Times New Roman" w:eastAsia="Times New Roman" w:hAnsi="Times New Roman" w:cs="Times New Roman"/>
          <w:sz w:val="28"/>
          <w:szCs w:val="28"/>
          <w:lang w:eastAsia="ru-RU"/>
        </w:rPr>
        <w:t xml:space="preserve">5 Административного регламента. Расписка о приеме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w:t>
      </w:r>
      <w:hyperlink r:id="rId22" w:history="1">
        <w:r w:rsidRPr="006A3DC0">
          <w:rPr>
            <w:rFonts w:ascii="Times New Roman" w:eastAsia="Times New Roman" w:hAnsi="Times New Roman" w:cs="Times New Roman"/>
            <w:sz w:val="28"/>
            <w:u w:val="single"/>
            <w:lang w:eastAsia="ru-RU"/>
          </w:rPr>
          <w:t>Расписка</w:t>
        </w:r>
      </w:hyperlink>
      <w:r w:rsidRPr="006A3DC0">
        <w:rPr>
          <w:rFonts w:ascii="Times New Roman" w:eastAsia="Times New Roman" w:hAnsi="Times New Roman" w:cs="Times New Roman"/>
          <w:sz w:val="28"/>
          <w:szCs w:val="28"/>
          <w:lang w:eastAsia="ru-RU"/>
        </w:rPr>
        <w:t xml:space="preserve"> о приеме документов оформляется в 2 экземплярах по форме, установленной приложением № 4 к Административному регламенту (один выдается (направляется) заявителю, второй подшивается в дело). В ходе личного приема расписка выдается заявителю под роспись, при направлении заявления посредством почтового отправления расписка направляется на адрес, указанный в заявлении;</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и) при наличии одного из оснований, предусмотренных </w:t>
      </w:r>
      <w:hyperlink r:id="rId23" w:history="1">
        <w:r w:rsidRPr="006A3DC0">
          <w:rPr>
            <w:rFonts w:ascii="Times New Roman" w:eastAsia="Times New Roman" w:hAnsi="Times New Roman" w:cs="Times New Roman"/>
            <w:sz w:val="28"/>
            <w:u w:val="single"/>
            <w:lang w:eastAsia="ru-RU"/>
          </w:rPr>
          <w:t>пунктом 2.1</w:t>
        </w:r>
      </w:hyperlink>
      <w:r w:rsidR="00754F6E">
        <w:rPr>
          <w:rFonts w:ascii="Times New Roman" w:eastAsia="Times New Roman" w:hAnsi="Times New Roman" w:cs="Times New Roman"/>
          <w:sz w:val="28"/>
          <w:szCs w:val="28"/>
          <w:lang w:eastAsia="ru-RU"/>
        </w:rPr>
        <w:t>4</w:t>
      </w:r>
      <w:r w:rsidRPr="006A3DC0">
        <w:rPr>
          <w:rFonts w:ascii="Times New Roman" w:eastAsia="Times New Roman" w:hAnsi="Times New Roman" w:cs="Times New Roman"/>
          <w:sz w:val="28"/>
          <w:szCs w:val="28"/>
          <w:lang w:eastAsia="ru-RU"/>
        </w:rPr>
        <w:t xml:space="preserve"> Административного регламента, отказывает в приеме документов. </w:t>
      </w:r>
      <w:hyperlink r:id="rId24" w:history="1">
        <w:r w:rsidRPr="006A3DC0">
          <w:rPr>
            <w:rFonts w:ascii="Times New Roman" w:eastAsia="Times New Roman" w:hAnsi="Times New Roman" w:cs="Times New Roman"/>
            <w:sz w:val="28"/>
            <w:u w:val="single"/>
            <w:lang w:eastAsia="ru-RU"/>
          </w:rPr>
          <w:t>Уведомление</w:t>
        </w:r>
      </w:hyperlink>
      <w:r w:rsidRPr="006A3DC0">
        <w:rPr>
          <w:rFonts w:ascii="Times New Roman" w:eastAsia="Times New Roman" w:hAnsi="Times New Roman" w:cs="Times New Roman"/>
          <w:sz w:val="28"/>
          <w:szCs w:val="28"/>
          <w:lang w:eastAsia="ru-RU"/>
        </w:rPr>
        <w:t xml:space="preserve"> об отказе в приеме документов оформляется в 2 экземплярах по форме, установленной приложением № 5 к Административному регламенту (один экземпляр выдается (направляется) заявителю, второй подшивается в дело) и подлежит регистрации в журнале регистрации заявлений и выдачи  разрешений. При личном приеме заявителя отказ в приеме документов выдается заявителю под роспись, при поступлении заявления посредством почтового отправления письменный отказ в приеме документов направляется на адрес, указанный в заявлении. В случае направления отказа в приеме документов на адрес на втором экземпляре делается отметка о способе направления с указанием даты отправления.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3.3.2. Общее время административной процедуры по приему документов не может превышать 45 минут.</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3.3.3. Результатом административной процедуры по приему документов для получения разрешения является выдача (направление) расписки о приеме документов,  письменного отказа в приеме документов.</w:t>
      </w:r>
    </w:p>
    <w:p w:rsidR="006A3DC0" w:rsidRPr="006A3DC0" w:rsidRDefault="006A3DC0" w:rsidP="006A3DC0">
      <w:pPr>
        <w:tabs>
          <w:tab w:val="left" w:pos="-142"/>
          <w:tab w:val="left" w:pos="0"/>
          <w:tab w:val="left" w:pos="567"/>
        </w:tabs>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3.4. Рассмотрение представленных документов.</w:t>
      </w:r>
    </w:p>
    <w:p w:rsidR="006A3DC0" w:rsidRPr="006A3DC0" w:rsidRDefault="006A3DC0" w:rsidP="006A3DC0">
      <w:pPr>
        <w:tabs>
          <w:tab w:val="left" w:pos="-142"/>
          <w:tab w:val="left" w:pos="0"/>
          <w:tab w:val="left" w:pos="567"/>
        </w:tabs>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заявления с комплектом представленных документов.</w:t>
      </w:r>
    </w:p>
    <w:p w:rsidR="006A3DC0" w:rsidRPr="006A3DC0" w:rsidRDefault="006A3DC0" w:rsidP="006A3DC0">
      <w:pPr>
        <w:tabs>
          <w:tab w:val="left" w:pos="-142"/>
          <w:tab w:val="left" w:pos="0"/>
          <w:tab w:val="left" w:pos="567"/>
        </w:tabs>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Заявление передается </w:t>
      </w:r>
      <w:r w:rsidR="00754F6E">
        <w:rPr>
          <w:rFonts w:ascii="Times New Roman" w:eastAsia="Times New Roman" w:hAnsi="Times New Roman" w:cs="Times New Roman"/>
          <w:sz w:val="28"/>
          <w:szCs w:val="28"/>
          <w:lang w:eastAsia="ru-RU"/>
        </w:rPr>
        <w:t xml:space="preserve">Председателю администрации </w:t>
      </w:r>
      <w:r w:rsidR="00812850">
        <w:rPr>
          <w:rFonts w:ascii="Times New Roman" w:eastAsia="Times New Roman" w:hAnsi="Times New Roman" w:cs="Times New Roman"/>
          <w:sz w:val="28"/>
          <w:szCs w:val="28"/>
          <w:lang w:eastAsia="ru-RU"/>
        </w:rPr>
        <w:t xml:space="preserve">муниципального района </w:t>
      </w:r>
      <w:r w:rsidR="00676EA6">
        <w:rPr>
          <w:rFonts w:ascii="Times New Roman" w:eastAsia="Times New Roman" w:hAnsi="Times New Roman" w:cs="Times New Roman"/>
          <w:sz w:val="28"/>
          <w:szCs w:val="28"/>
          <w:lang w:eastAsia="ru-RU"/>
        </w:rPr>
        <w:t>«</w:t>
      </w:r>
      <w:r w:rsidR="00812850">
        <w:rPr>
          <w:rFonts w:ascii="Times New Roman" w:eastAsia="Times New Roman" w:hAnsi="Times New Roman" w:cs="Times New Roman"/>
          <w:sz w:val="28"/>
          <w:szCs w:val="28"/>
          <w:lang w:eastAsia="ru-RU"/>
        </w:rPr>
        <w:t>Барун-Хемчикский кожуун</w:t>
      </w:r>
      <w:r w:rsidR="00676EA6">
        <w:rPr>
          <w:rFonts w:ascii="Times New Roman" w:eastAsia="Times New Roman" w:hAnsi="Times New Roman" w:cs="Times New Roman"/>
          <w:sz w:val="28"/>
          <w:szCs w:val="28"/>
          <w:lang w:eastAsia="ru-RU"/>
        </w:rPr>
        <w:t>»</w:t>
      </w:r>
      <w:r w:rsidRPr="006A3DC0">
        <w:rPr>
          <w:rFonts w:ascii="Times New Roman" w:eastAsia="Times New Roman" w:hAnsi="Times New Roman" w:cs="Times New Roman"/>
          <w:sz w:val="28"/>
          <w:szCs w:val="28"/>
          <w:lang w:eastAsia="ru-RU"/>
        </w:rPr>
        <w:t>.</w:t>
      </w:r>
      <w:r w:rsidR="00754F6E">
        <w:rPr>
          <w:rFonts w:ascii="Times New Roman" w:eastAsia="Times New Roman" w:hAnsi="Times New Roman" w:cs="Times New Roman"/>
          <w:sz w:val="28"/>
          <w:szCs w:val="28"/>
          <w:lang w:eastAsia="ru-RU"/>
        </w:rPr>
        <w:t xml:space="preserve"> Председатель администрации </w:t>
      </w:r>
      <w:r w:rsidR="00812850">
        <w:rPr>
          <w:rFonts w:ascii="Times New Roman" w:eastAsia="Times New Roman" w:hAnsi="Times New Roman" w:cs="Times New Roman"/>
          <w:sz w:val="28"/>
          <w:szCs w:val="28"/>
          <w:lang w:eastAsia="ru-RU"/>
        </w:rPr>
        <w:t>муниципального района «Барун-Хемчикский кожуун</w:t>
      </w:r>
      <w:r w:rsidR="00676EA6">
        <w:rPr>
          <w:rFonts w:ascii="Times New Roman" w:eastAsia="Times New Roman" w:hAnsi="Times New Roman" w:cs="Times New Roman"/>
          <w:sz w:val="28"/>
          <w:szCs w:val="28"/>
          <w:lang w:eastAsia="ru-RU"/>
        </w:rPr>
        <w:t>»</w:t>
      </w:r>
      <w:r w:rsidRPr="006A3DC0">
        <w:rPr>
          <w:rFonts w:ascii="Times New Roman" w:eastAsia="Times New Roman" w:hAnsi="Times New Roman" w:cs="Times New Roman"/>
          <w:sz w:val="28"/>
          <w:szCs w:val="28"/>
          <w:lang w:eastAsia="ru-RU"/>
        </w:rPr>
        <w:t xml:space="preserve"> в соответствии со своей компетенцией передает заявление для исполнения специалисту, ответственному за подготовку проекта заключения. </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Специалист, ответственный за подготовку проекта заключения проверяет комплектность полученных документов, проводит проверку полноты и </w:t>
      </w:r>
      <w:proofErr w:type="gramStart"/>
      <w:r w:rsidRPr="006A3DC0">
        <w:rPr>
          <w:rFonts w:ascii="Times New Roman" w:eastAsia="Times New Roman" w:hAnsi="Times New Roman" w:cs="Times New Roman"/>
          <w:sz w:val="28"/>
          <w:szCs w:val="28"/>
          <w:lang w:eastAsia="ru-RU"/>
        </w:rPr>
        <w:t>достоверности</w:t>
      </w:r>
      <w:proofErr w:type="gramEnd"/>
      <w:r w:rsidRPr="006A3DC0">
        <w:rPr>
          <w:rFonts w:ascii="Times New Roman" w:eastAsia="Times New Roman" w:hAnsi="Times New Roman" w:cs="Times New Roman"/>
          <w:sz w:val="28"/>
          <w:szCs w:val="28"/>
          <w:lang w:eastAsia="ru-RU"/>
        </w:rPr>
        <w:t xml:space="preserve"> указанных заявителем сведений, соответствия технических характеристик транспортного средства требованиям безопасности при перевозке заявленного груза, соответствия технических характеристик тягача и прицепа возможности осуществления данного вида перевозки, достаточности представленных данных для принятия</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решения о выдаче соответствующего разрешения.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В случаях, когда в заявлении содержатся ошибки или информация представлена</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не в полном объеме, она должна быть дополнительно запрошена у заявителя.</w:t>
      </w:r>
    </w:p>
    <w:p w:rsidR="006A3DC0" w:rsidRPr="006A3DC0" w:rsidRDefault="006A3DC0" w:rsidP="006A3DC0">
      <w:pPr>
        <w:tabs>
          <w:tab w:val="left" w:pos="-142"/>
          <w:tab w:val="left" w:pos="0"/>
          <w:tab w:val="left" w:pos="567"/>
        </w:tabs>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Если при рассмотрении заявления на осуществление данного вида перевозки установлено, что администрация не уполномочена принимать решение о выдаче разрешения, специалист, ответственный за подготовку проекта заключения в 5-дневный срок обеспечивает переадресацию этого заявления для рассмотрения уполномоченному на это органу с соответствующим уведомлением об этом заявителя.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3.4.2. Специалист, ответственный за подготовку проекта заключения: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а) направляет заявку на согласование маршрута транспортного средства, осуществляющего перевозку грузов, с владельцами частных автомобильных дорог, по которым проходит маршрут транспортного средства, осуществляющего перевозку опасных грузов, в срок не позднее 1 рабочего дня со дня получения заявки. </w:t>
      </w:r>
      <w:proofErr w:type="gramStart"/>
      <w:r w:rsidRPr="006A3DC0">
        <w:rPr>
          <w:rFonts w:ascii="Times New Roman" w:eastAsia="Times New Roman" w:hAnsi="Times New Roman" w:cs="Times New Roman"/>
          <w:sz w:val="28"/>
          <w:szCs w:val="28"/>
          <w:lang w:eastAsia="ru-RU"/>
        </w:rPr>
        <w:t>Заявка на согласование маршрута должна содержать: номер и дату; полное наименование собственника, владельца автомобильной дороги, в чей адрес направляется заявка, с указанием его места нахождения; маршрут перевозки груза (начальный, основной промежуточный и конечный пункт автомобильной дороги) с указанием ее принадлежности к соответствующей форме собственности; сведения о перевозимом грузе: наименование и описание груза, класс, номер ООН;</w:t>
      </w:r>
      <w:proofErr w:type="gramEnd"/>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 обеспечивает проведение оценки грузоподъемности, несущей способности инженерных и других сооружений по маршруту следования крупногабаритного и тяжеловесного груза с использованием методов, установленных действующими нормами, данных о состоянии дорог и искусственных сооружений.</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 xml:space="preserve">в) в случае, если по результатам оценки, указанной в </w:t>
      </w:r>
      <w:hyperlink r:id="rId25" w:history="1">
        <w:r w:rsidRPr="006A3DC0">
          <w:rPr>
            <w:rFonts w:ascii="Times New Roman" w:eastAsia="Times New Roman" w:hAnsi="Times New Roman" w:cs="Times New Roman"/>
            <w:sz w:val="28"/>
            <w:u w:val="single"/>
            <w:lang w:eastAsia="ru-RU"/>
          </w:rPr>
          <w:t>подпункте «б</w:t>
        </w:r>
      </w:hyperlink>
      <w:r w:rsidRPr="006A3DC0">
        <w:rPr>
          <w:rFonts w:ascii="Times New Roman" w:eastAsia="Times New Roman" w:hAnsi="Times New Roman" w:cs="Times New Roman"/>
          <w:sz w:val="28"/>
          <w:szCs w:val="28"/>
          <w:lang w:eastAsia="ru-RU"/>
        </w:rPr>
        <w:t>» настоящего пункта, будет установлено, что по маршруту, предложенному заявителем, перевозка данного груза не представляется возможной или для осуществления такой перевозки требуется составление специального проекта или проведение обследования, уведомляет об этом заявителя и предлагает ему другой маршрут или разработку специального проекта;</w:t>
      </w:r>
      <w:proofErr w:type="gramEnd"/>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3.4.3. Общий срок совершения административной процедуры не должен превышать: при выдаче  разрешения на перевозку крупногабаритных и тяжеловесных грузов </w:t>
      </w:r>
      <w:hyperlink r:id="rId26" w:history="1">
        <w:r w:rsidRPr="006A3DC0">
          <w:rPr>
            <w:rFonts w:ascii="Times New Roman" w:eastAsia="Times New Roman" w:hAnsi="Times New Roman" w:cs="Times New Roman"/>
            <w:sz w:val="28"/>
            <w:u w:val="single"/>
            <w:lang w:eastAsia="ru-RU"/>
          </w:rPr>
          <w:t>категории 1</w:t>
        </w:r>
      </w:hyperlink>
      <w:r w:rsidRPr="006A3DC0">
        <w:rPr>
          <w:rFonts w:ascii="Times New Roman" w:eastAsia="Times New Roman" w:hAnsi="Times New Roman" w:cs="Times New Roman"/>
          <w:sz w:val="28"/>
          <w:szCs w:val="28"/>
          <w:lang w:eastAsia="ru-RU"/>
        </w:rPr>
        <w:t xml:space="preserve"> и опасных грузов не должен превышать 3 дней, а для крупногабаритных и тяжеловесных грузов </w:t>
      </w:r>
      <w:hyperlink r:id="rId27" w:history="1">
        <w:r w:rsidRPr="006A3DC0">
          <w:rPr>
            <w:rFonts w:ascii="Times New Roman" w:eastAsia="Times New Roman" w:hAnsi="Times New Roman" w:cs="Times New Roman"/>
            <w:sz w:val="28"/>
            <w:u w:val="single"/>
            <w:lang w:eastAsia="ru-RU"/>
          </w:rPr>
          <w:t>категории 2</w:t>
        </w:r>
      </w:hyperlink>
      <w:r w:rsidRPr="006A3DC0">
        <w:rPr>
          <w:rFonts w:ascii="Times New Roman" w:eastAsia="Times New Roman" w:hAnsi="Times New Roman" w:cs="Times New Roman"/>
          <w:sz w:val="28"/>
          <w:szCs w:val="28"/>
          <w:lang w:eastAsia="ru-RU"/>
        </w:rPr>
        <w:t xml:space="preserve"> не должен превышать 5 дней со дня регистрации заявления.</w:t>
      </w:r>
    </w:p>
    <w:p w:rsidR="006A3DC0" w:rsidRPr="006A3DC0" w:rsidRDefault="006A3DC0" w:rsidP="006A3DC0">
      <w:pPr>
        <w:autoSpaceDE w:val="0"/>
        <w:autoSpaceDN w:val="0"/>
        <w:adjustRightInd w:val="0"/>
        <w:spacing w:before="100" w:beforeAutospacing="1" w:after="100" w:afterAutospacing="1" w:line="240" w:lineRule="auto"/>
        <w:ind w:firstLine="53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3.4.4. Результатом административной процедуры является начало процедуры по межведомственному информационному взаимодействию, </w:t>
      </w:r>
      <w:r w:rsidRPr="006A3DC0">
        <w:rPr>
          <w:rFonts w:ascii="Times New Roman" w:eastAsia="Times New Roman" w:hAnsi="Times New Roman" w:cs="Times New Roman"/>
          <w:sz w:val="28"/>
          <w:szCs w:val="28"/>
          <w:lang w:eastAsia="ru-RU"/>
        </w:rPr>
        <w:lastRenderedPageBreak/>
        <w:t>подготовка и оформление результата предоставления муниципальной услуги либо отказ в предоставлении муниципальной услуги.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3.5. Межведомственное информационное взаимодействие.</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3.5.1. Основаниями для начала административной процедуры по межведомственному информационному взаимодействию являются: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1) прием заявления на получение разрешения без приложения документов, которые в соответствии с </w:t>
      </w:r>
      <w:hyperlink r:id="rId28" w:history="1">
        <w:r w:rsidRPr="006A3DC0">
          <w:rPr>
            <w:rFonts w:ascii="Times New Roman" w:eastAsia="Times New Roman" w:hAnsi="Times New Roman" w:cs="Times New Roman"/>
            <w:sz w:val="28"/>
            <w:u w:val="single"/>
            <w:lang w:eastAsia="ru-RU"/>
          </w:rPr>
          <w:t>пункта 2.</w:t>
        </w:r>
      </w:hyperlink>
      <w:r w:rsidRPr="006A3DC0">
        <w:rPr>
          <w:rFonts w:ascii="Times New Roman" w:eastAsia="Times New Roman" w:hAnsi="Times New Roman" w:cs="Times New Roman"/>
          <w:sz w:val="28"/>
          <w:szCs w:val="28"/>
          <w:lang w:eastAsia="ru-RU"/>
        </w:rPr>
        <w:t>10 Административного регламента могут предоставляться заявителями по желанию. В этом случае в зависимости от предоставленных документов специалист, ответственный за подготовку проекта заключения, осуществляет подготовку и направление следующих запросов:</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 в Управление Федерального казначейства по </w:t>
      </w:r>
      <w:r w:rsidR="008A1772">
        <w:rPr>
          <w:rFonts w:ascii="Times New Roman" w:eastAsia="Times New Roman" w:hAnsi="Times New Roman" w:cs="Times New Roman"/>
          <w:sz w:val="28"/>
          <w:szCs w:val="28"/>
          <w:lang w:eastAsia="ru-RU"/>
        </w:rPr>
        <w:t>Республике Тыва</w:t>
      </w:r>
      <w:r w:rsidRPr="006A3DC0">
        <w:rPr>
          <w:rFonts w:ascii="Times New Roman" w:eastAsia="Times New Roman" w:hAnsi="Times New Roman" w:cs="Times New Roman"/>
          <w:sz w:val="28"/>
          <w:szCs w:val="28"/>
          <w:lang w:eastAsia="ru-RU"/>
        </w:rPr>
        <w:t>:</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о предоставлении сведений, подтверждающих уплату государственной пошлины (в течение 1 рабочего дня со дня регистрации заявления);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о предоставлении сведений, подтверждающих возмещение вреда, причиняемого транспортным (и) средством (</w:t>
      </w:r>
      <w:proofErr w:type="spellStart"/>
      <w:r w:rsidRPr="006A3DC0">
        <w:rPr>
          <w:rFonts w:ascii="Times New Roman" w:eastAsia="Times New Roman" w:hAnsi="Times New Roman" w:cs="Times New Roman"/>
          <w:sz w:val="28"/>
          <w:szCs w:val="28"/>
          <w:lang w:eastAsia="ru-RU"/>
        </w:rPr>
        <w:t>ами</w:t>
      </w:r>
      <w:proofErr w:type="spellEnd"/>
      <w:r w:rsidRPr="006A3DC0">
        <w:rPr>
          <w:rFonts w:ascii="Times New Roman" w:eastAsia="Times New Roman" w:hAnsi="Times New Roman" w:cs="Times New Roman"/>
          <w:sz w:val="28"/>
          <w:szCs w:val="28"/>
          <w:lang w:eastAsia="ru-RU"/>
        </w:rPr>
        <w:t>), осуществляющим (и) перевозки тяжеловесных грузов;</w:t>
      </w:r>
    </w:p>
    <w:p w:rsidR="006A3DC0" w:rsidRPr="00882CAD"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 xml:space="preserve">- в ГИБДД МВД </w:t>
      </w:r>
      <w:r w:rsidR="008A1772">
        <w:rPr>
          <w:rFonts w:ascii="Times New Roman" w:eastAsia="Times New Roman" w:hAnsi="Times New Roman" w:cs="Times New Roman"/>
          <w:sz w:val="28"/>
          <w:szCs w:val="28"/>
          <w:lang w:eastAsia="ru-RU"/>
        </w:rPr>
        <w:t>Республике Тыва</w:t>
      </w:r>
      <w:r w:rsidRPr="006A3DC0">
        <w:rPr>
          <w:rFonts w:ascii="Times New Roman" w:eastAsia="Times New Roman" w:hAnsi="Times New Roman" w:cs="Times New Roman"/>
          <w:sz w:val="28"/>
          <w:szCs w:val="28"/>
          <w:lang w:eastAsia="ru-RU"/>
        </w:rPr>
        <w:t xml:space="preserve"> запроса о согласовании маршрута транспортного средства, осуществляющего </w:t>
      </w:r>
      <w:r w:rsidRPr="00882CAD">
        <w:rPr>
          <w:rFonts w:ascii="Times New Roman" w:eastAsia="Times New Roman" w:hAnsi="Times New Roman" w:cs="Times New Roman"/>
          <w:sz w:val="28"/>
          <w:szCs w:val="28"/>
          <w:lang w:eastAsia="ru-RU"/>
        </w:rPr>
        <w:t xml:space="preserve">перевозки </w:t>
      </w:r>
      <w:r w:rsidR="00882CAD" w:rsidRPr="00882CAD">
        <w:rPr>
          <w:rFonts w:ascii="Times New Roman" w:hAnsi="Times New Roman" w:cs="Times New Roman"/>
          <w:sz w:val="28"/>
          <w:szCs w:val="28"/>
        </w:rPr>
        <w:t>опасных, тяжеловесных и (или) крупногабаритных грузов</w:t>
      </w:r>
      <w:r w:rsidRPr="00882CAD">
        <w:rPr>
          <w:rFonts w:ascii="Times New Roman" w:eastAsia="Times New Roman" w:hAnsi="Times New Roman" w:cs="Times New Roman"/>
          <w:sz w:val="28"/>
          <w:szCs w:val="28"/>
          <w:lang w:eastAsia="ru-RU"/>
        </w:rPr>
        <w:t>;</w:t>
      </w:r>
    </w:p>
    <w:p w:rsidR="00EC65E6"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 xml:space="preserve">2) прием заявления о переоформлении специального разрешения без приложения документов, которые в соответствии с </w:t>
      </w:r>
      <w:hyperlink r:id="rId29" w:history="1">
        <w:r w:rsidRPr="006A3DC0">
          <w:rPr>
            <w:rFonts w:ascii="Times New Roman" w:eastAsia="Times New Roman" w:hAnsi="Times New Roman" w:cs="Times New Roman"/>
            <w:sz w:val="28"/>
            <w:u w:val="single"/>
            <w:lang w:eastAsia="ru-RU"/>
          </w:rPr>
          <w:t>пунктом 2.</w:t>
        </w:r>
      </w:hyperlink>
      <w:r w:rsidRPr="006A3DC0">
        <w:rPr>
          <w:rFonts w:ascii="Times New Roman" w:eastAsia="Times New Roman" w:hAnsi="Times New Roman" w:cs="Times New Roman"/>
          <w:sz w:val="28"/>
          <w:szCs w:val="28"/>
          <w:lang w:eastAsia="ru-RU"/>
        </w:rPr>
        <w:t>10 Административного регламента могут предоставляться заявителями по желанию. В этом случае в зависимости от предоставленных документов должностное лицо, ответственное за рассмотрение заявления, осуществляет подготовку и направление</w:t>
      </w:r>
      <w:r w:rsidR="00EC65E6">
        <w:rPr>
          <w:rFonts w:ascii="Times New Roman" w:eastAsia="Times New Roman" w:hAnsi="Times New Roman" w:cs="Times New Roman"/>
          <w:sz w:val="28"/>
          <w:szCs w:val="28"/>
          <w:lang w:eastAsia="ru-RU"/>
        </w:rPr>
        <w:t>:</w:t>
      </w:r>
    </w:p>
    <w:p w:rsidR="006A3DC0" w:rsidRDefault="00EC65E6"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3DC0" w:rsidRPr="006A3DC0">
        <w:rPr>
          <w:rFonts w:ascii="Times New Roman" w:eastAsia="Times New Roman" w:hAnsi="Times New Roman" w:cs="Times New Roman"/>
          <w:sz w:val="28"/>
          <w:szCs w:val="28"/>
          <w:lang w:eastAsia="ru-RU"/>
        </w:rPr>
        <w:t xml:space="preserve"> в </w:t>
      </w:r>
      <w:r w:rsidR="00EA5FD2">
        <w:rPr>
          <w:rFonts w:ascii="Times New Roman" w:eastAsia="Times New Roman" w:hAnsi="Times New Roman" w:cs="Times New Roman"/>
          <w:sz w:val="28"/>
          <w:szCs w:val="28"/>
          <w:lang w:eastAsia="ru-RU"/>
        </w:rPr>
        <w:t>ФНС России</w:t>
      </w:r>
      <w:r w:rsidR="006A3DC0" w:rsidRPr="006A3DC0">
        <w:rPr>
          <w:rFonts w:ascii="Times New Roman" w:eastAsia="Times New Roman" w:hAnsi="Times New Roman" w:cs="Times New Roman"/>
          <w:sz w:val="28"/>
          <w:szCs w:val="28"/>
          <w:lang w:eastAsia="ru-RU"/>
        </w:rPr>
        <w:t xml:space="preserve"> запросов о предоставлении сведений из Единого государственного реестра юридических лиц</w:t>
      </w:r>
      <w:r w:rsidR="00EA5FD2">
        <w:rPr>
          <w:rFonts w:ascii="Times New Roman" w:eastAsia="Times New Roman" w:hAnsi="Times New Roman" w:cs="Times New Roman"/>
          <w:sz w:val="28"/>
          <w:szCs w:val="28"/>
          <w:lang w:eastAsia="ru-RU"/>
        </w:rPr>
        <w:t xml:space="preserve">, </w:t>
      </w:r>
      <w:r w:rsidR="00EA5FD2" w:rsidRPr="006A3DC0">
        <w:rPr>
          <w:rFonts w:ascii="Times New Roman" w:eastAsia="Times New Roman" w:hAnsi="Times New Roman" w:cs="Times New Roman"/>
          <w:sz w:val="28"/>
          <w:szCs w:val="28"/>
          <w:lang w:eastAsia="ru-RU"/>
        </w:rPr>
        <w:t xml:space="preserve">Единого государственного реестра </w:t>
      </w:r>
      <w:r w:rsidR="00EA5FD2">
        <w:rPr>
          <w:rFonts w:ascii="Times New Roman" w:eastAsia="Times New Roman" w:hAnsi="Times New Roman" w:cs="Times New Roman"/>
          <w:sz w:val="28"/>
          <w:szCs w:val="28"/>
          <w:lang w:eastAsia="ru-RU"/>
        </w:rPr>
        <w:t>индивидуальных предпринимателей</w:t>
      </w:r>
      <w:r>
        <w:rPr>
          <w:rFonts w:ascii="Times New Roman" w:eastAsia="Times New Roman" w:hAnsi="Times New Roman" w:cs="Times New Roman"/>
          <w:sz w:val="28"/>
          <w:szCs w:val="28"/>
          <w:lang w:eastAsia="ru-RU"/>
        </w:rPr>
        <w:t xml:space="preserve">; </w:t>
      </w:r>
    </w:p>
    <w:p w:rsidR="00EC65E6" w:rsidRDefault="00EC65E6" w:rsidP="00EC65E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из ЗАГСА</w:t>
      </w:r>
      <w:r w:rsidRPr="006A3DC0">
        <w:rPr>
          <w:rFonts w:ascii="Times New Roman" w:eastAsia="Times New Roman" w:hAnsi="Times New Roman" w:cs="Times New Roman"/>
          <w:sz w:val="28"/>
          <w:szCs w:val="28"/>
          <w:lang w:eastAsia="ru-RU"/>
        </w:rPr>
        <w:t xml:space="preserve"> о перемене имени либо о заключении брака (расторжении брака) (при изменении фамилии, имени гражданина)</w:t>
      </w:r>
      <w:r w:rsidR="00F602FB">
        <w:rPr>
          <w:rFonts w:ascii="Times New Roman" w:eastAsia="Times New Roman" w:hAnsi="Times New Roman" w:cs="Times New Roman"/>
          <w:sz w:val="28"/>
          <w:szCs w:val="28"/>
          <w:lang w:eastAsia="ru-RU"/>
        </w:rPr>
        <w:t xml:space="preserve"> (с 2015 года).</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3.5.2. В целях получения дополнительной информации, необходимой для качественного предоставления муниципальной услуги, должностное лицо также подготавливает и направляет запросы о предоставлении информации (документов) в иные государственные органы, органы местного самоуправления, организации, располагающие такой информацией (документами).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3</w:t>
      </w:r>
      <w:r w:rsidRPr="006A3DC0">
        <w:rPr>
          <w:rFonts w:ascii="Times New Roman" w:eastAsia="Times New Roman" w:hAnsi="Times New Roman" w:cs="Times New Roman"/>
          <w:sz w:val="28"/>
          <w:szCs w:val="28"/>
          <w:lang w:eastAsia="ru-RU"/>
        </w:rPr>
        <w:t xml:space="preserve">.5.3. Процедуры межведомственного взаимодействия, предусмотренного настоящей главой, осуществляются должностными лицами в соответствии с нормативными правовыми актами Российской Федерации, </w:t>
      </w:r>
      <w:r w:rsidR="00F91C64">
        <w:rPr>
          <w:rFonts w:ascii="Times New Roman" w:eastAsia="Times New Roman" w:hAnsi="Times New Roman" w:cs="Times New Roman"/>
          <w:sz w:val="28"/>
          <w:szCs w:val="28"/>
          <w:lang w:eastAsia="ru-RU"/>
        </w:rPr>
        <w:t>Республики Тыва</w:t>
      </w:r>
      <w:r w:rsidRPr="006A3DC0">
        <w:rPr>
          <w:rFonts w:ascii="Times New Roman" w:eastAsia="Times New Roman" w:hAnsi="Times New Roman" w:cs="Times New Roman"/>
          <w:sz w:val="28"/>
          <w:szCs w:val="28"/>
          <w:lang w:eastAsia="ru-RU"/>
        </w:rPr>
        <w:t xml:space="preserve">, муниципальными правовыми актами </w:t>
      </w:r>
      <w:r w:rsidR="00812850">
        <w:rPr>
          <w:rFonts w:ascii="Times New Roman" w:eastAsia="Times New Roman" w:hAnsi="Times New Roman" w:cs="Times New Roman"/>
          <w:sz w:val="28"/>
          <w:szCs w:val="28"/>
          <w:lang w:eastAsia="ru-RU"/>
        </w:rPr>
        <w:t xml:space="preserve">муниципального района </w:t>
      </w:r>
      <w:r w:rsidR="00676EA6">
        <w:rPr>
          <w:rFonts w:ascii="Times New Roman" w:eastAsia="Times New Roman" w:hAnsi="Times New Roman" w:cs="Times New Roman"/>
          <w:sz w:val="28"/>
          <w:szCs w:val="28"/>
          <w:lang w:eastAsia="ru-RU"/>
        </w:rPr>
        <w:t>«</w:t>
      </w:r>
      <w:r w:rsidR="00812850">
        <w:rPr>
          <w:rFonts w:ascii="Times New Roman" w:eastAsia="Times New Roman" w:hAnsi="Times New Roman" w:cs="Times New Roman"/>
          <w:sz w:val="28"/>
          <w:szCs w:val="28"/>
          <w:lang w:eastAsia="ru-RU"/>
        </w:rPr>
        <w:t>Барун-Хемчикский кожуун РТ</w:t>
      </w:r>
      <w:r w:rsidR="00676EA6">
        <w:rPr>
          <w:rFonts w:ascii="Times New Roman" w:eastAsia="Times New Roman" w:hAnsi="Times New Roman" w:cs="Times New Roman"/>
          <w:sz w:val="28"/>
          <w:szCs w:val="28"/>
          <w:lang w:eastAsia="ru-RU"/>
        </w:rPr>
        <w:t>»</w:t>
      </w:r>
      <w:r w:rsidRPr="006A3DC0">
        <w:rPr>
          <w:rFonts w:ascii="Times New Roman" w:eastAsia="Times New Roman" w:hAnsi="Times New Roman" w:cs="Times New Roman"/>
          <w:sz w:val="28"/>
          <w:szCs w:val="28"/>
          <w:lang w:eastAsia="ru-RU"/>
        </w:rPr>
        <w:t xml:space="preserve"> и соответствующими соглашениями.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3.5.4. В течение 1 дня, следующего за днем получения запрашиваемой информации (документов), должностное лицо проверяет полноту полученной информации (документов).</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случае поступления запрошенной информации (документов) не в полном объеме или содержащей противоречивые сведения должностное лицо в течение 1 рабочего дня после получения информации уточняет запрос и направляет его повторно. При отсутствии указанных недостатков должностное лицо приступает к выполнению административной процедуры по подготовке проекта разрешения.</w:t>
      </w:r>
    </w:p>
    <w:p w:rsidR="006A3DC0" w:rsidRPr="006A3DC0" w:rsidRDefault="006A3DC0" w:rsidP="006A3DC0">
      <w:pPr>
        <w:autoSpaceDE w:val="0"/>
        <w:autoSpaceDN w:val="0"/>
        <w:adjustRightInd w:val="0"/>
        <w:spacing w:before="100" w:beforeAutospacing="1" w:after="100" w:afterAutospacing="1" w:line="240" w:lineRule="auto"/>
        <w:ind w:firstLine="53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3.5.5.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3.6. Расчет размера вреда, причиняемого автомобильным дорогам местного значения.</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3.6.1. Основанием для начала административной процедуры по расчету размера вреда, причиняемого автомобильным дорогам местного значения, является согласование маршрута транспортного средства, осуществляющего перевозку тяжеловесных грузов в порядке, предусмотренном </w:t>
      </w:r>
      <w:hyperlink r:id="rId30" w:history="1">
        <w:r w:rsidRPr="006A3DC0">
          <w:rPr>
            <w:rFonts w:ascii="Times New Roman" w:eastAsia="Times New Roman" w:hAnsi="Times New Roman" w:cs="Times New Roman"/>
            <w:sz w:val="28"/>
            <w:u w:val="single"/>
            <w:lang w:eastAsia="ru-RU"/>
          </w:rPr>
          <w:t>пунктами 3.4</w:t>
        </w:r>
      </w:hyperlink>
      <w:r w:rsidRPr="006A3DC0">
        <w:rPr>
          <w:rFonts w:ascii="Times New Roman" w:eastAsia="Times New Roman" w:hAnsi="Times New Roman" w:cs="Times New Roman"/>
          <w:sz w:val="28"/>
          <w:szCs w:val="28"/>
          <w:lang w:eastAsia="ru-RU"/>
        </w:rPr>
        <w:t xml:space="preserve">, </w:t>
      </w:r>
      <w:hyperlink r:id="rId31" w:history="1">
        <w:r w:rsidRPr="006A3DC0">
          <w:rPr>
            <w:rFonts w:ascii="Times New Roman" w:eastAsia="Times New Roman" w:hAnsi="Times New Roman" w:cs="Times New Roman"/>
            <w:sz w:val="28"/>
            <w:u w:val="single"/>
            <w:lang w:eastAsia="ru-RU"/>
          </w:rPr>
          <w:t>3.5</w:t>
        </w:r>
      </w:hyperlink>
      <w:r w:rsidRPr="006A3DC0">
        <w:rPr>
          <w:rFonts w:ascii="Times New Roman" w:eastAsia="Times New Roman" w:hAnsi="Times New Roman" w:cs="Times New Roman"/>
          <w:sz w:val="28"/>
          <w:szCs w:val="28"/>
          <w:lang w:eastAsia="ru-RU"/>
        </w:rPr>
        <w:t xml:space="preserve"> Административного регламента.</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3.6.2. </w:t>
      </w:r>
      <w:proofErr w:type="gramStart"/>
      <w:r w:rsidRPr="006A3DC0">
        <w:rPr>
          <w:rFonts w:ascii="Times New Roman" w:eastAsia="Times New Roman" w:hAnsi="Times New Roman" w:cs="Times New Roman"/>
          <w:sz w:val="28"/>
          <w:szCs w:val="28"/>
          <w:lang w:eastAsia="ru-RU"/>
        </w:rPr>
        <w:t xml:space="preserve">Определение размера вреда, причиняемого транспортными средствами, осуществляющими перевозки тяжеловесных грузов по автомобильным дорогам местного значения, осуществляется не позднее 1 рабочего дня с момента согласования маршрута на основании данных, указанных в заявлении, в соответствии с </w:t>
      </w:r>
      <w:hyperlink r:id="rId32" w:history="1">
        <w:r w:rsidRPr="006A3DC0">
          <w:rPr>
            <w:rFonts w:ascii="Times New Roman" w:eastAsia="Times New Roman" w:hAnsi="Times New Roman" w:cs="Times New Roman"/>
            <w:sz w:val="28"/>
            <w:u w:val="single"/>
            <w:lang w:eastAsia="ru-RU"/>
          </w:rPr>
          <w:t>Правилами</w:t>
        </w:r>
      </w:hyperlink>
      <w:r w:rsidRPr="006A3DC0">
        <w:rPr>
          <w:rFonts w:ascii="Times New Roman" w:eastAsia="Times New Roman" w:hAnsi="Times New Roman" w:cs="Times New Roman"/>
          <w:sz w:val="28"/>
          <w:szCs w:val="28"/>
          <w:lang w:eastAsia="ru-RU"/>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 ноября 2009 № 934,</w:t>
      </w:r>
      <w:r w:rsidRPr="006A3DC0">
        <w:rPr>
          <w:rFonts w:ascii="Times New Roman" w:eastAsia="Times New Roman" w:hAnsi="Times New Roman" w:cs="Times New Roman"/>
          <w:sz w:val="24"/>
          <w:szCs w:val="24"/>
          <w:lang w:eastAsia="ru-RU"/>
        </w:rPr>
        <w:t xml:space="preserve"> </w:t>
      </w:r>
      <w:r w:rsidRPr="006A3DC0">
        <w:rPr>
          <w:rFonts w:ascii="Times New Roman" w:eastAsia="Times New Roman" w:hAnsi="Times New Roman" w:cs="Times New Roman"/>
          <w:sz w:val="28"/>
          <w:szCs w:val="28"/>
          <w:lang w:eastAsia="ru-RU"/>
        </w:rPr>
        <w:t>муниципальным правовым актом администрации</w:t>
      </w:r>
      <w:r w:rsidR="00812850">
        <w:rPr>
          <w:rFonts w:ascii="Times New Roman" w:eastAsia="Times New Roman" w:hAnsi="Times New Roman" w:cs="Times New Roman"/>
          <w:sz w:val="28"/>
          <w:szCs w:val="28"/>
          <w:lang w:eastAsia="ru-RU"/>
        </w:rPr>
        <w:t xml:space="preserve"> муниципального района «Барун-Хемчикский</w:t>
      </w:r>
      <w:proofErr w:type="gramEnd"/>
      <w:r w:rsidR="00812850">
        <w:rPr>
          <w:rFonts w:ascii="Times New Roman" w:eastAsia="Times New Roman" w:hAnsi="Times New Roman" w:cs="Times New Roman"/>
          <w:sz w:val="28"/>
          <w:szCs w:val="28"/>
          <w:lang w:eastAsia="ru-RU"/>
        </w:rPr>
        <w:t xml:space="preserve"> кожуун РТ»</w:t>
      </w:r>
      <w:r w:rsidRPr="006A3DC0">
        <w:rPr>
          <w:rFonts w:ascii="Times New Roman" w:eastAsia="Times New Roman" w:hAnsi="Times New Roman" w:cs="Times New Roman"/>
          <w:sz w:val="28"/>
          <w:szCs w:val="28"/>
          <w:lang w:eastAsia="ru-RU"/>
        </w:rPr>
        <w:t>,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w:t>
      </w:r>
      <w:r w:rsidRPr="006A3DC0">
        <w:rPr>
          <w:rFonts w:ascii="Times New Roman" w:eastAsia="Times New Roman" w:hAnsi="Times New Roman" w:cs="Times New Roman"/>
          <w:sz w:val="24"/>
          <w:szCs w:val="24"/>
          <w:lang w:eastAsia="ru-RU"/>
        </w:rPr>
        <w:t>.</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По результатам расчета размера вреда специалист, ответственный за подготовку проекта заключения, подготавливает и обеспечивает направление заявителю </w:t>
      </w:r>
      <w:hyperlink r:id="rId33" w:history="1">
        <w:r w:rsidRPr="006A3DC0">
          <w:rPr>
            <w:rFonts w:ascii="Times New Roman" w:eastAsia="Times New Roman" w:hAnsi="Times New Roman" w:cs="Times New Roman"/>
            <w:sz w:val="28"/>
            <w:u w:val="single"/>
            <w:lang w:eastAsia="ru-RU"/>
          </w:rPr>
          <w:t>извещения</w:t>
        </w:r>
      </w:hyperlink>
      <w:r w:rsidRPr="006A3DC0">
        <w:rPr>
          <w:rFonts w:ascii="Times New Roman" w:eastAsia="Times New Roman" w:hAnsi="Times New Roman" w:cs="Times New Roman"/>
          <w:sz w:val="28"/>
          <w:szCs w:val="28"/>
          <w:lang w:eastAsia="ru-RU"/>
        </w:rPr>
        <w:t xml:space="preserve"> о размере вреда, причиняемого транспортными </w:t>
      </w:r>
      <w:r w:rsidRPr="006A3DC0">
        <w:rPr>
          <w:rFonts w:ascii="Times New Roman" w:eastAsia="Times New Roman" w:hAnsi="Times New Roman" w:cs="Times New Roman"/>
          <w:sz w:val="28"/>
          <w:szCs w:val="28"/>
          <w:lang w:eastAsia="ru-RU"/>
        </w:rPr>
        <w:lastRenderedPageBreak/>
        <w:t>средствами, осуществляющими перевозки тяжеловесных грузов по автомобильным дорогам местного значения, по форме согласно приложению № 6 к Административному регламенту.</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3.6.3. </w:t>
      </w:r>
      <w:proofErr w:type="gramStart"/>
      <w:r w:rsidRPr="006A3DC0">
        <w:rPr>
          <w:rFonts w:ascii="Times New Roman" w:eastAsia="Times New Roman" w:hAnsi="Times New Roman" w:cs="Times New Roman"/>
          <w:sz w:val="28"/>
          <w:szCs w:val="28"/>
          <w:lang w:eastAsia="ru-RU"/>
        </w:rPr>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3.6.4. Заявитель в течение 2 рабочих дней после получения извещения, указанного в </w:t>
      </w:r>
      <w:hyperlink r:id="rId34" w:history="1">
        <w:r w:rsidRPr="006A3DC0">
          <w:rPr>
            <w:rFonts w:ascii="Times New Roman" w:eastAsia="Times New Roman" w:hAnsi="Times New Roman" w:cs="Times New Roman"/>
            <w:sz w:val="28"/>
            <w:u w:val="single"/>
            <w:lang w:eastAsia="ru-RU"/>
          </w:rPr>
          <w:t>пункте 3.6.3</w:t>
        </w:r>
      </w:hyperlink>
      <w:r w:rsidRPr="006A3DC0">
        <w:rPr>
          <w:rFonts w:ascii="Times New Roman" w:eastAsia="Times New Roman" w:hAnsi="Times New Roman" w:cs="Times New Roman"/>
          <w:sz w:val="28"/>
          <w:szCs w:val="28"/>
          <w:lang w:eastAsia="ru-RU"/>
        </w:rPr>
        <w:t xml:space="preserve"> Административного регламента, должен оплатить указанную в извещении сумму. Предоставление документа, подтверждающего оплату вреда перевозки тяжеловесных грузов по автомобильным дорогам местного значения, в Администрации является правом заявителя. В случае</w:t>
      </w:r>
      <w:proofErr w:type="gramStart"/>
      <w:r w:rsidRPr="006A3DC0">
        <w:rPr>
          <w:rFonts w:ascii="Times New Roman" w:eastAsia="Times New Roman" w:hAnsi="Times New Roman" w:cs="Times New Roman"/>
          <w:sz w:val="28"/>
          <w:szCs w:val="28"/>
          <w:lang w:eastAsia="ru-RU"/>
        </w:rPr>
        <w:t>,</w:t>
      </w:r>
      <w:proofErr w:type="gramEnd"/>
      <w:r w:rsidRPr="006A3DC0">
        <w:rPr>
          <w:rFonts w:ascii="Times New Roman" w:eastAsia="Times New Roman" w:hAnsi="Times New Roman" w:cs="Times New Roman"/>
          <w:sz w:val="28"/>
          <w:szCs w:val="28"/>
          <w:lang w:eastAsia="ru-RU"/>
        </w:rPr>
        <w:t xml:space="preserve"> если в течение двух дней после получения уведомления, заявитель не предоставляет указанный документ, должностное лицо в рамках межведомственного информационного взаимодействия направляет запрос в Управление Федерального казначейства по </w:t>
      </w:r>
      <w:r w:rsidR="00F91C64">
        <w:rPr>
          <w:rFonts w:ascii="Times New Roman" w:eastAsia="Times New Roman" w:hAnsi="Times New Roman" w:cs="Times New Roman"/>
          <w:sz w:val="28"/>
          <w:szCs w:val="28"/>
          <w:lang w:eastAsia="ru-RU"/>
        </w:rPr>
        <w:t>Республике Тыва</w:t>
      </w:r>
      <w:r w:rsidRPr="006A3DC0">
        <w:rPr>
          <w:rFonts w:ascii="Times New Roman" w:eastAsia="Times New Roman" w:hAnsi="Times New Roman" w:cs="Times New Roman"/>
          <w:sz w:val="28"/>
          <w:szCs w:val="28"/>
          <w:lang w:eastAsia="ru-RU"/>
        </w:rPr>
        <w:t xml:space="preserve">, согласно </w:t>
      </w:r>
      <w:hyperlink r:id="rId35" w:history="1">
        <w:r w:rsidRPr="006A3DC0">
          <w:rPr>
            <w:rFonts w:ascii="Times New Roman" w:eastAsia="Times New Roman" w:hAnsi="Times New Roman" w:cs="Times New Roman"/>
            <w:sz w:val="28"/>
            <w:u w:val="single"/>
            <w:lang w:eastAsia="ru-RU"/>
          </w:rPr>
          <w:t>подпункту 1 пункта 3.5.1</w:t>
        </w:r>
      </w:hyperlink>
      <w:r w:rsidRPr="006A3DC0">
        <w:rPr>
          <w:rFonts w:ascii="Times New Roman" w:eastAsia="Times New Roman" w:hAnsi="Times New Roman" w:cs="Times New Roman"/>
          <w:sz w:val="28"/>
          <w:szCs w:val="28"/>
          <w:lang w:eastAsia="ru-RU"/>
        </w:rPr>
        <w:t xml:space="preserve"> Регламента.</w:t>
      </w:r>
    </w:p>
    <w:p w:rsidR="006A3DC0" w:rsidRPr="006A3DC0" w:rsidRDefault="006A3DC0" w:rsidP="006A3DC0">
      <w:pPr>
        <w:autoSpaceDE w:val="0"/>
        <w:autoSpaceDN w:val="0"/>
        <w:adjustRightInd w:val="0"/>
        <w:spacing w:before="100" w:beforeAutospacing="1" w:after="100" w:afterAutospacing="1" w:line="240" w:lineRule="auto"/>
        <w:ind w:firstLine="53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3.6.5. Результатом административной процедуры является направление (предоставление)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(в случае причинения вреда).</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3.7. Подготовка проекта результата муниципальной услуги.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3</w:t>
      </w:r>
      <w:r w:rsidRPr="006A3DC0">
        <w:rPr>
          <w:rFonts w:ascii="Times New Roman" w:eastAsia="Times New Roman" w:hAnsi="Times New Roman" w:cs="Times New Roman"/>
          <w:sz w:val="28"/>
          <w:szCs w:val="28"/>
          <w:lang w:eastAsia="ru-RU"/>
        </w:rPr>
        <w:t>.7.1. Основанием для начала административной процедуры по подготовке проекта результата муниципальной услуги является окончание административной процедуры по межведомственному информационному взаимодействию либо окончание административной процедуры по рассмотрению заявления при выдаче разрешения (при предоставлении заявителем всех документов, необходимых для предоставления муниципальной услуги (в том числе предоставляемых по собственной инициативе)).</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 xml:space="preserve">3.7.2. Специалист, ответственный за подготовку проекта заключения, проверяет наличие оснований для отказа в выдаче разрешения, при их отсутствии осуществляет подготовку проекта разрешения по установленной форме. При наличии оснований для отказа в выдаче специального разрешения должностное лицо подготавливает уведомление об отказе в выдаче специального разрешения по форме, установленной согласно </w:t>
      </w:r>
      <w:hyperlink r:id="rId36" w:history="1">
        <w:r w:rsidRPr="006A3DC0">
          <w:rPr>
            <w:rFonts w:ascii="Times New Roman" w:eastAsia="Times New Roman" w:hAnsi="Times New Roman" w:cs="Times New Roman"/>
            <w:sz w:val="28"/>
            <w:u w:val="single"/>
            <w:lang w:eastAsia="ru-RU"/>
          </w:rPr>
          <w:t>приложению № 6</w:t>
        </w:r>
      </w:hyperlink>
      <w:r w:rsidRPr="006A3DC0">
        <w:rPr>
          <w:rFonts w:ascii="Times New Roman" w:eastAsia="Times New Roman" w:hAnsi="Times New Roman" w:cs="Times New Roman"/>
          <w:sz w:val="28"/>
          <w:szCs w:val="28"/>
          <w:lang w:eastAsia="ru-RU"/>
        </w:rPr>
        <w:t xml:space="preserve"> к Административному регламенту. Разрешение оформляется на бланке, изготовленном типографским способом со специальной защитой от подделки в соответствии с требованиями, установленными нормативными правовыми актами, в одном экземпляре. Копия разрешения остается в администрации.</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Продолжительность данного действия не должна превышать 1 дня.</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3.7.3. Проекты разрешения и уведомления о получении результата муниципальной услуги (либо уведомления об отказе в предоставлении муниципальной услуги),  вместе с принятыми от заявителя документами, распиской о приеме документов и информацией (документами), поступившей (ими) в рамках межведомственного информационного взаимодействия, передаются для подписания Главе </w:t>
      </w:r>
      <w:r w:rsidR="00812850">
        <w:rPr>
          <w:rFonts w:ascii="Times New Roman" w:eastAsia="Times New Roman" w:hAnsi="Times New Roman" w:cs="Times New Roman"/>
          <w:sz w:val="28"/>
          <w:szCs w:val="28"/>
          <w:lang w:eastAsia="ru-RU"/>
        </w:rPr>
        <w:t>муниципального района «Барун-Хемчикский кожуун РТ»</w:t>
      </w:r>
      <w:r w:rsidRPr="006A3DC0">
        <w:rPr>
          <w:rFonts w:ascii="Times New Roman" w:eastAsia="Times New Roman" w:hAnsi="Times New Roman" w:cs="Times New Roman"/>
          <w:sz w:val="28"/>
          <w:szCs w:val="28"/>
          <w:lang w:eastAsia="ru-RU"/>
        </w:rPr>
        <w:t>.</w:t>
      </w:r>
    </w:p>
    <w:p w:rsidR="006A3DC0" w:rsidRPr="006A3DC0" w:rsidRDefault="006A3DC0" w:rsidP="00937126">
      <w:pPr>
        <w:autoSpaceDE w:val="0"/>
        <w:autoSpaceDN w:val="0"/>
        <w:adjustRightInd w:val="0"/>
        <w:spacing w:after="0" w:line="240" w:lineRule="auto"/>
        <w:ind w:firstLine="53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ahoma"/>
          <w:kern w:val="2"/>
          <w:sz w:val="28"/>
          <w:szCs w:val="28"/>
          <w:lang w:eastAsia="ru-RU"/>
        </w:rPr>
        <w:t xml:space="preserve">3.7.4. Результатом </w:t>
      </w:r>
      <w:r w:rsidRPr="006A3DC0">
        <w:rPr>
          <w:rFonts w:ascii="Times New Roman" w:eastAsia="Times New Roman" w:hAnsi="Times New Roman" w:cs="Times New Roman"/>
          <w:sz w:val="28"/>
          <w:szCs w:val="28"/>
          <w:lang w:eastAsia="ru-RU"/>
        </w:rPr>
        <w:t>административной процедуры является проект результата муниципальной услуги, подготовленный в соответствии с требованиями настоящего Административного  регламента.</w:t>
      </w:r>
      <w:r w:rsidRPr="006A3DC0">
        <w:rPr>
          <w:rFonts w:ascii="Times New Roman" w:eastAsia="Times New Roman" w:hAnsi="Times New Roman" w:cs="Tahoma"/>
          <w:kern w:val="2"/>
          <w:sz w:val="28"/>
          <w:szCs w:val="28"/>
          <w:lang w:eastAsia="ru-RU"/>
        </w:rPr>
        <w:t xml:space="preserve"> </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ahoma"/>
          <w:kern w:val="2"/>
          <w:sz w:val="28"/>
          <w:szCs w:val="28"/>
          <w:lang w:eastAsia="ru-RU"/>
        </w:rPr>
        <w:t>3.8.  Выдача  результата предоставления муниципальной услуги.</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ahoma"/>
          <w:kern w:val="2"/>
          <w:sz w:val="28"/>
          <w:szCs w:val="28"/>
          <w:lang w:eastAsia="ru-RU"/>
        </w:rPr>
        <w:t>Основанием для начала административной процедуры является наличие, документов и личного обращения заявителя за получением документов.</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ahoma"/>
          <w:kern w:val="2"/>
          <w:sz w:val="28"/>
          <w:szCs w:val="28"/>
          <w:lang w:eastAsia="ru-RU"/>
        </w:rPr>
        <w:t>Должностное лицо администрации, ответственное за выдачу документов, может сообщить заявителю о принятом решении лично, по телефону.</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Должностное лицо, ответственное за выдачу документов:</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а) устанавливает личность заявителя, в том числе проверяет документ, удостоверяющий личность;</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б) проверяет правомочность заявителя, в том числе полномочия представителя правообладателя действовать от их имени при получении документов;</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в) находит документы по предоставлению муниципальной услуги;</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г)  делает запись в журнале регистрации, указывает: </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номер и дату выдачи специального разрешения;</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срок действия специального разрешения;</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фамилию и инициалы лица, выдавшего специальное разрешение;</w:t>
      </w:r>
    </w:p>
    <w:p w:rsidR="006A3DC0" w:rsidRPr="006A3DC0" w:rsidRDefault="006A3DC0" w:rsidP="0093712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дату получения, Ф.И.О., наименование должности, подпись лица, получившего специальное разрешение;</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proofErr w:type="spellStart"/>
      <w:r w:rsidRPr="006A3DC0">
        <w:rPr>
          <w:rFonts w:ascii="Times New Roman" w:eastAsia="Times New Roman" w:hAnsi="Times New Roman" w:cs="Times New Roman"/>
          <w:sz w:val="28"/>
          <w:szCs w:val="28"/>
          <w:lang w:eastAsia="ru-RU"/>
        </w:rPr>
        <w:t>д</w:t>
      </w:r>
      <w:proofErr w:type="spellEnd"/>
      <w:r w:rsidRPr="006A3DC0">
        <w:rPr>
          <w:rFonts w:ascii="Times New Roman" w:eastAsia="Times New Roman" w:hAnsi="Times New Roman" w:cs="Times New Roman"/>
          <w:sz w:val="28"/>
          <w:szCs w:val="28"/>
          <w:lang w:eastAsia="ru-RU"/>
        </w:rPr>
        <w:t>) знакомит заявителя с перечнем выдаваемых документов (оглашает названия выдаваемых документов);</w:t>
      </w:r>
    </w:p>
    <w:p w:rsidR="006A3DC0" w:rsidRPr="006A3DC0" w:rsidRDefault="006A3DC0" w:rsidP="00937126">
      <w:pPr>
        <w:autoSpaceDE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е) выдает результат предоставления муниципальной услуги заявителю в одном подлинном экземпляре.</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Заявитель расписывается  о получении результата предоставления муниципальной услуги  в журнале регистрации.</w:t>
      </w:r>
    </w:p>
    <w:p w:rsidR="006A3DC0" w:rsidRPr="006A3DC0" w:rsidRDefault="006A3DC0" w:rsidP="006A3DC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Если заявитель не обратился в течение 3 рабочих дней со дня регистрации ответа, должностное лицо, ответственное за выдачу документов, направляет ему ответ по почте по адресу, указанному в заявлении.</w:t>
      </w:r>
    </w:p>
    <w:p w:rsidR="006A3DC0" w:rsidRPr="006A3DC0" w:rsidRDefault="006A3DC0" w:rsidP="006A3DC0">
      <w:pPr>
        <w:autoSpaceDE w:val="0"/>
        <w:autoSpaceDN w:val="0"/>
        <w:adjustRightInd w:val="0"/>
        <w:spacing w:before="100" w:beforeAutospacing="1" w:after="100" w:afterAutospacing="1" w:line="240" w:lineRule="auto"/>
        <w:ind w:firstLine="53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Результатом административной процедуры по получению заявителем результата предоставления муниципальной услуги является получение заявителем разрешения либо направление (вручение) уведомления об отказе в выдаче разрешения.</w:t>
      </w:r>
    </w:p>
    <w:p w:rsidR="006A3DC0" w:rsidRPr="006A3DC0" w:rsidRDefault="006A3DC0" w:rsidP="006A3DC0">
      <w:pPr>
        <w:tabs>
          <w:tab w:val="left" w:pos="4575"/>
        </w:tabs>
        <w:autoSpaceDE w:val="0"/>
        <w:autoSpaceDN w:val="0"/>
        <w:adjustRightInd w:val="0"/>
        <w:spacing w:before="100" w:beforeAutospacing="1" w:after="100" w:afterAutospacing="1" w:line="240" w:lineRule="auto"/>
        <w:ind w:firstLine="709"/>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3.9. Переоформление  разрешения. </w:t>
      </w:r>
    </w:p>
    <w:p w:rsidR="006A3DC0" w:rsidRPr="006A3DC0" w:rsidRDefault="006A3DC0" w:rsidP="006A3DC0">
      <w:pPr>
        <w:autoSpaceDE w:val="0"/>
        <w:autoSpaceDN w:val="0"/>
        <w:adjustRightInd w:val="0"/>
        <w:spacing w:before="100" w:beforeAutospacing="1" w:after="100" w:afterAutospacing="1"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3.9.1. Основанием для начала административной процедуры является обращение заявителя с заявлением о переоформлении разрешения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Заявление о переоформлении разрешения вместе с документами, предусмотренными </w:t>
      </w:r>
      <w:hyperlink r:id="rId37" w:history="1">
        <w:r w:rsidRPr="00EC65E6">
          <w:rPr>
            <w:rFonts w:ascii="Times New Roman" w:eastAsia="Times New Roman" w:hAnsi="Times New Roman" w:cs="Times New Roman"/>
            <w:sz w:val="28"/>
            <w:u w:val="single"/>
            <w:lang w:eastAsia="ru-RU"/>
          </w:rPr>
          <w:t>пунктом 2.7.</w:t>
        </w:r>
        <w:r w:rsidR="00EC65E6" w:rsidRPr="00EC65E6">
          <w:rPr>
            <w:rFonts w:ascii="Times New Roman" w:eastAsia="Times New Roman" w:hAnsi="Times New Roman" w:cs="Times New Roman"/>
            <w:sz w:val="28"/>
            <w:u w:val="single"/>
            <w:lang w:eastAsia="ru-RU"/>
          </w:rPr>
          <w:t>4</w:t>
        </w:r>
      </w:hyperlink>
      <w:r w:rsidRPr="006A3DC0">
        <w:rPr>
          <w:rFonts w:ascii="Times New Roman" w:eastAsia="Times New Roman" w:hAnsi="Times New Roman" w:cs="Times New Roman"/>
          <w:sz w:val="28"/>
          <w:szCs w:val="28"/>
          <w:lang w:eastAsia="ru-RU"/>
        </w:rPr>
        <w:t xml:space="preserve"> Административного регламента, может быть подано заявителем при личном обращении, путем направления документов почтовым отправлением.</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3.9.2. Рассмотрение заявления о переоформлении  разрешения осуществляется в порядке, установленном пунктами 3.3, 3.4, 3.5 настоящего Административного регламента.</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При переоформлении разрешения согласование маршрута транспортного средства, осуществляющего перевозку груза, с владельцами автомобильных дорог, по которым проходит такой маршрут, не требуется.</w:t>
      </w:r>
    </w:p>
    <w:p w:rsidR="006A3DC0" w:rsidRP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3.9.3. Срок выполнения административной процедуры не должен превышать трех рабочих дней с момента принятия заявления.</w:t>
      </w:r>
    </w:p>
    <w:p w:rsidR="006A3DC0" w:rsidRDefault="006A3DC0" w:rsidP="0093712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3.9.4. Результатом административной процедуры является получение заявителем переоформленного разрешения.</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3.10. Предоставление муниципальной услуги через МФЦ</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3.10.1.  Заявитель вправе обратиться для получения муниципальной услуги в МФЦ.</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3.10.2. Заявитель лично подает письменное заявление о предоставлении муниципальной услуги</w:t>
      </w:r>
      <w:r w:rsidRPr="006E68F4">
        <w:rPr>
          <w:rFonts w:ascii="Times New Roman" w:hAnsi="Times New Roman" w:cs="Times New Roman"/>
          <w:color w:val="000000"/>
          <w:sz w:val="28"/>
        </w:rPr>
        <w:t xml:space="preserve"> и представляет документы в соответствии с пунктом </w:t>
      </w:r>
      <w:r w:rsidRPr="003A76F6">
        <w:rPr>
          <w:rFonts w:ascii="Times New Roman" w:hAnsi="Times New Roman" w:cs="Times New Roman"/>
          <w:color w:val="000000"/>
          <w:sz w:val="28"/>
        </w:rPr>
        <w:t>2.</w:t>
      </w:r>
      <w:r w:rsidR="00463B7B" w:rsidRPr="003A76F6">
        <w:rPr>
          <w:rFonts w:ascii="Times New Roman" w:hAnsi="Times New Roman" w:cs="Times New Roman"/>
          <w:color w:val="000000"/>
          <w:sz w:val="28"/>
        </w:rPr>
        <w:t>7</w:t>
      </w:r>
      <w:r w:rsidR="007462D4" w:rsidRPr="003A76F6">
        <w:rPr>
          <w:rFonts w:ascii="Times New Roman" w:hAnsi="Times New Roman" w:cs="Times New Roman"/>
          <w:color w:val="000000"/>
          <w:sz w:val="28"/>
        </w:rPr>
        <w:t>.</w:t>
      </w:r>
      <w:r w:rsidR="007462D4">
        <w:rPr>
          <w:rFonts w:ascii="Times New Roman" w:hAnsi="Times New Roman" w:cs="Times New Roman"/>
          <w:color w:val="000000"/>
          <w:sz w:val="28"/>
        </w:rPr>
        <w:t>1, 2.7.2, 2.7.4</w:t>
      </w:r>
      <w:r w:rsidRPr="006E68F4">
        <w:rPr>
          <w:rFonts w:ascii="Times New Roman" w:hAnsi="Times New Roman" w:cs="Times New Roman"/>
          <w:color w:val="000000"/>
          <w:sz w:val="28"/>
        </w:rPr>
        <w:t xml:space="preserve"> настоящего Регламента </w:t>
      </w:r>
      <w:r w:rsidRPr="006E68F4">
        <w:rPr>
          <w:rFonts w:ascii="Times New Roman" w:hAnsi="Times New Roman" w:cs="Times New Roman"/>
          <w:sz w:val="28"/>
          <w:szCs w:val="28"/>
        </w:rPr>
        <w:t>в МФЦ.</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6E68F4">
        <w:rPr>
          <w:rFonts w:ascii="Times New Roman" w:hAnsi="Times New Roman" w:cs="Times New Roman"/>
          <w:sz w:val="28"/>
          <w:szCs w:val="28"/>
        </w:rPr>
        <w:lastRenderedPageBreak/>
        <w:t>3.10.3.</w:t>
      </w:r>
      <w:r w:rsidRPr="006E68F4">
        <w:rPr>
          <w:rFonts w:ascii="Times New Roman" w:hAnsi="Times New Roman" w:cs="Times New Roman"/>
          <w:bCs/>
          <w:sz w:val="28"/>
          <w:szCs w:val="28"/>
        </w:rPr>
        <w:t>Специалист МФЦ, ведущий прием заявлений, в соответствии с Административным регламентом МФЦ осуществляет:</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6E68F4">
        <w:rPr>
          <w:rFonts w:ascii="Times New Roman" w:hAnsi="Times New Roman" w:cs="Times New Roman"/>
          <w:bCs/>
          <w:sz w:val="28"/>
          <w:szCs w:val="28"/>
        </w:rPr>
        <w:t xml:space="preserve">Процедуры, связанные с принятием документов; </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6E68F4">
        <w:rPr>
          <w:rFonts w:ascii="Times New Roman" w:hAnsi="Times New Roman" w:cs="Times New Roman"/>
          <w:bCs/>
          <w:sz w:val="28"/>
          <w:szCs w:val="28"/>
        </w:rPr>
        <w:t>регистрацию поступившего заявления и документов;</w:t>
      </w:r>
    </w:p>
    <w:p w:rsidR="004617AA" w:rsidRPr="006E68F4" w:rsidRDefault="004617AA" w:rsidP="00937126">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6E68F4">
        <w:rPr>
          <w:rFonts w:ascii="Times New Roman" w:hAnsi="Times New Roman" w:cs="Times New Roman"/>
          <w:bCs/>
          <w:sz w:val="28"/>
          <w:szCs w:val="28"/>
        </w:rPr>
        <w:t>направление пакета документов в Отдел.</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Результат процедур: принятые, зарегистрированные и направленные в Отдел заявление и документы.</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3.10.4. Специалист Отдела, получив документы из МФЦ, осуществляет процедуры, предусмотренные пунктами 3.3 – 3.6 настоящего Регламента. Результат муниципальной услуги направляется в МФЦ.</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Процедуры, устанавливаемые пунктами 3.3. – 3.6, осуществляются в сроки, установленные настоящим Регламентом.</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Результат процедур: направленный в МФЦ результат муниципальной услуги.</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3.10.5. Специалист МФЦ регистрирует поступивший результат муниципальной услуги и извещает заявителя.</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3.10.6. Специалист МФЦ выдает заявителю результат муниципальной услуги под роспись.</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4617AA" w:rsidRPr="006E68F4" w:rsidRDefault="004617AA" w:rsidP="00937126">
      <w:pPr>
        <w:autoSpaceDE w:val="0"/>
        <w:autoSpaceDN w:val="0"/>
        <w:adjustRightInd w:val="0"/>
        <w:spacing w:after="0" w:line="240" w:lineRule="auto"/>
        <w:ind w:firstLine="709"/>
        <w:jc w:val="both"/>
        <w:rPr>
          <w:rFonts w:ascii="Times New Roman" w:hAnsi="Times New Roman" w:cs="Times New Roman"/>
          <w:sz w:val="28"/>
          <w:szCs w:val="28"/>
        </w:rPr>
      </w:pPr>
      <w:r w:rsidRPr="006E68F4">
        <w:rPr>
          <w:rFonts w:ascii="Times New Roman" w:hAnsi="Times New Roman" w:cs="Times New Roman"/>
          <w:sz w:val="28"/>
          <w:szCs w:val="28"/>
        </w:rPr>
        <w:t>Результат процедур: выданный заявителю результат муниципальной услуги.</w:t>
      </w:r>
    </w:p>
    <w:p w:rsidR="006A3DC0" w:rsidRPr="004617AA" w:rsidRDefault="006A3DC0" w:rsidP="006A3DC0">
      <w:pPr>
        <w:autoSpaceDE w:val="0"/>
        <w:spacing w:before="100" w:beforeAutospacing="1" w:after="100" w:afterAutospacing="1" w:line="240" w:lineRule="auto"/>
        <w:ind w:firstLine="709"/>
        <w:jc w:val="center"/>
        <w:rPr>
          <w:rFonts w:ascii="Times New Roman" w:eastAsia="Times New Roman" w:hAnsi="Times New Roman" w:cs="Times New Roman"/>
          <w:b/>
          <w:sz w:val="24"/>
          <w:szCs w:val="24"/>
          <w:lang w:eastAsia="ru-RU"/>
        </w:rPr>
      </w:pPr>
      <w:r w:rsidRPr="004617AA">
        <w:rPr>
          <w:rFonts w:ascii="Times New Roman" w:eastAsia="Times New Roman" w:hAnsi="Times New Roman" w:cs="Times New Roman"/>
          <w:b/>
          <w:sz w:val="28"/>
          <w:szCs w:val="28"/>
          <w:lang w:eastAsia="ru-RU"/>
        </w:rPr>
        <w:t xml:space="preserve">4. Формы </w:t>
      </w:r>
      <w:proofErr w:type="gramStart"/>
      <w:r w:rsidRPr="004617AA">
        <w:rPr>
          <w:rFonts w:ascii="Times New Roman" w:eastAsia="Times New Roman" w:hAnsi="Times New Roman" w:cs="Times New Roman"/>
          <w:b/>
          <w:sz w:val="28"/>
          <w:szCs w:val="28"/>
          <w:lang w:eastAsia="ru-RU"/>
        </w:rPr>
        <w:t>контроля за</w:t>
      </w:r>
      <w:proofErr w:type="gramEnd"/>
      <w:r w:rsidRPr="004617AA">
        <w:rPr>
          <w:rFonts w:ascii="Times New Roman" w:eastAsia="Times New Roman" w:hAnsi="Times New Roman" w:cs="Times New Roman"/>
          <w:b/>
          <w:sz w:val="28"/>
          <w:szCs w:val="28"/>
          <w:lang w:eastAsia="ru-RU"/>
        </w:rPr>
        <w:t xml:space="preserve"> исполнением Административного регламента</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4.1. </w:t>
      </w:r>
      <w:proofErr w:type="gramStart"/>
      <w:r w:rsidRPr="006A3DC0">
        <w:rPr>
          <w:rFonts w:ascii="Times New Roman" w:eastAsia="Times New Roman" w:hAnsi="Times New Roman" w:cs="Times New Roman"/>
          <w:spacing w:val="3"/>
          <w:sz w:val="28"/>
          <w:szCs w:val="28"/>
          <w:lang w:eastAsia="ru-RU"/>
        </w:rPr>
        <w:t>Контроль за</w:t>
      </w:r>
      <w:proofErr w:type="gramEnd"/>
      <w:r w:rsidRPr="006A3DC0">
        <w:rPr>
          <w:rFonts w:ascii="Times New Roman" w:eastAsia="Times New Roman" w:hAnsi="Times New Roman" w:cs="Times New Roman"/>
          <w:spacing w:val="3"/>
          <w:sz w:val="28"/>
          <w:szCs w:val="28"/>
          <w:lang w:eastAsia="ru-RU"/>
        </w:rPr>
        <w:t xml:space="preserve"> полнотой и качеством предоставления муниципальной услуги </w:t>
      </w:r>
      <w:r w:rsidRPr="006A3DC0">
        <w:rPr>
          <w:rFonts w:ascii="Times New Roman" w:eastAsia="Times New Roman" w:hAnsi="Times New Roman" w:cs="Times New Roman"/>
          <w:spacing w:val="2"/>
          <w:sz w:val="28"/>
          <w:szCs w:val="28"/>
          <w:lang w:eastAsia="ru-RU"/>
        </w:rPr>
        <w:t xml:space="preserve">включает в себя проведение проверок, выявление и устранение нарушений прав заявителей, рассмотрение, </w:t>
      </w:r>
      <w:r w:rsidRPr="006A3DC0">
        <w:rPr>
          <w:rFonts w:ascii="Times New Roman" w:eastAsia="Times New Roman" w:hAnsi="Times New Roman" w:cs="Times New Roman"/>
          <w:spacing w:val="10"/>
          <w:sz w:val="28"/>
          <w:szCs w:val="28"/>
          <w:lang w:eastAsia="ru-RU"/>
        </w:rPr>
        <w:t>принятие решений и подготовку ответов на жалобы заявителей</w:t>
      </w:r>
      <w:r w:rsidRPr="006A3DC0">
        <w:rPr>
          <w:rFonts w:ascii="Times New Roman" w:eastAsia="Times New Roman" w:hAnsi="Times New Roman" w:cs="Times New Roman"/>
          <w:spacing w:val="5"/>
          <w:sz w:val="28"/>
          <w:szCs w:val="28"/>
          <w:lang w:eastAsia="ru-RU"/>
        </w:rPr>
        <w:t xml:space="preserve"> на </w:t>
      </w:r>
      <w:r w:rsidRPr="006A3DC0">
        <w:rPr>
          <w:rFonts w:ascii="Times New Roman" w:eastAsia="Times New Roman" w:hAnsi="Times New Roman" w:cs="Times New Roman"/>
          <w:spacing w:val="4"/>
          <w:sz w:val="28"/>
          <w:szCs w:val="28"/>
          <w:lang w:eastAsia="ru-RU"/>
        </w:rPr>
        <w:t>решения, действия (бездействие) должностных лиц, осуществляющих предоставление муниципальной услуги.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Персональная ответственность должностных лиц закрепляется  в их должностных  инструкциях.</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 xml:space="preserve">4.3. Текущий </w:t>
      </w:r>
      <w:proofErr w:type="gramStart"/>
      <w:r w:rsidRPr="006A3DC0">
        <w:rPr>
          <w:rFonts w:ascii="Times New Roman" w:eastAsia="Times New Roman" w:hAnsi="Times New Roman" w:cs="Times New Roman"/>
          <w:sz w:val="28"/>
          <w:szCs w:val="28"/>
          <w:lang w:eastAsia="ru-RU"/>
        </w:rPr>
        <w:t>контроль за</w:t>
      </w:r>
      <w:proofErr w:type="gramEnd"/>
      <w:r w:rsidRPr="006A3DC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4.4. Перечень должностных лиц, осуществляющих текущий контроль, устанавливается правовыми актами администрации </w:t>
      </w:r>
      <w:r w:rsidR="00812850">
        <w:rPr>
          <w:rFonts w:ascii="Times New Roman" w:eastAsia="Times New Roman" w:hAnsi="Times New Roman" w:cs="Times New Roman"/>
          <w:sz w:val="28"/>
          <w:szCs w:val="28"/>
          <w:lang w:eastAsia="ru-RU"/>
        </w:rPr>
        <w:t>муниципального района «Барун-Хемчикский кожуун РТ»</w:t>
      </w:r>
      <w:r w:rsidRPr="006A3DC0">
        <w:rPr>
          <w:rFonts w:ascii="Times New Roman" w:eastAsia="Times New Roman" w:hAnsi="Times New Roman" w:cs="Times New Roman"/>
          <w:sz w:val="28"/>
          <w:szCs w:val="28"/>
          <w:lang w:eastAsia="ru-RU"/>
        </w:rPr>
        <w:t>.</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812850">
        <w:rPr>
          <w:rFonts w:ascii="Times New Roman" w:eastAsia="Times New Roman" w:hAnsi="Times New Roman" w:cs="Times New Roman"/>
          <w:sz w:val="28"/>
          <w:szCs w:val="28"/>
          <w:lang w:eastAsia="ru-RU"/>
        </w:rPr>
        <w:t>муниципального района «Барун-Хемчикский кожуун РТ»</w:t>
      </w:r>
      <w:r w:rsidRPr="006A3DC0">
        <w:rPr>
          <w:rFonts w:ascii="Times New Roman" w:eastAsia="Times New Roman" w:hAnsi="Times New Roman" w:cs="Times New Roman"/>
          <w:sz w:val="28"/>
          <w:szCs w:val="28"/>
          <w:lang w:eastAsia="ru-RU"/>
        </w:rPr>
        <w:t>.</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Контроль за</w:t>
      </w:r>
      <w:proofErr w:type="gramEnd"/>
      <w:r w:rsidRPr="006A3DC0">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4.6. Проверки полноты и качества предоставления муниципальной услуги  осуществляются на основании правовых актов администрации </w:t>
      </w:r>
      <w:r w:rsidR="00812850">
        <w:rPr>
          <w:rFonts w:ascii="Times New Roman" w:eastAsia="Times New Roman" w:hAnsi="Times New Roman" w:cs="Times New Roman"/>
          <w:sz w:val="28"/>
          <w:szCs w:val="28"/>
          <w:lang w:eastAsia="ru-RU"/>
        </w:rPr>
        <w:t>муниципального района «Барун-Хемчикский кожуун РТ»</w:t>
      </w:r>
      <w:r w:rsidRPr="006A3DC0">
        <w:rPr>
          <w:rFonts w:ascii="Times New Roman" w:eastAsia="Times New Roman" w:hAnsi="Times New Roman" w:cs="Times New Roman"/>
          <w:sz w:val="28"/>
          <w:szCs w:val="28"/>
          <w:lang w:eastAsia="ru-RU"/>
        </w:rPr>
        <w:t>.</w:t>
      </w:r>
    </w:p>
    <w:p w:rsidR="006A3DC0" w:rsidRPr="006A3DC0" w:rsidRDefault="006A3DC0" w:rsidP="006A3DC0">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Проверки являются плановыми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6A3DC0" w:rsidRPr="006A3DC0" w:rsidRDefault="006A3DC0" w:rsidP="006A3DC0">
      <w:pPr>
        <w:spacing w:before="100" w:beforeAutospacing="1" w:after="100" w:afterAutospacing="1" w:line="240" w:lineRule="auto"/>
        <w:ind w:right="113" w:firstLine="709"/>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A3DC0" w:rsidRPr="00FF062D" w:rsidRDefault="006A3DC0" w:rsidP="006A3DC0">
      <w:pPr>
        <w:spacing w:before="100" w:beforeAutospacing="1" w:after="100" w:afterAutospacing="1" w:line="240" w:lineRule="auto"/>
        <w:ind w:right="113" w:firstLine="709"/>
        <w:jc w:val="both"/>
        <w:rPr>
          <w:rFonts w:ascii="Times New Roman" w:eastAsia="Times New Roman" w:hAnsi="Times New Roman" w:cs="Times New Roman"/>
          <w:sz w:val="28"/>
          <w:szCs w:val="28"/>
          <w:lang w:eastAsia="ru-RU"/>
        </w:rPr>
      </w:pPr>
      <w:r w:rsidRPr="00FF062D">
        <w:rPr>
          <w:rFonts w:ascii="Times New Roman" w:eastAsia="Times New Roman" w:hAnsi="Times New Roman" w:cs="Times New Roman"/>
          <w:sz w:val="28"/>
          <w:szCs w:val="28"/>
          <w:lang w:eastAsia="ru-RU"/>
        </w:rPr>
        <w:t xml:space="preserve">5.1. Заявители имеют право на обжалование решений и действий (бездействия) администрации </w:t>
      </w:r>
      <w:r w:rsidR="00812850">
        <w:rPr>
          <w:rFonts w:ascii="Times New Roman" w:eastAsia="Times New Roman" w:hAnsi="Times New Roman" w:cs="Times New Roman"/>
          <w:sz w:val="28"/>
          <w:szCs w:val="28"/>
          <w:lang w:eastAsia="ru-RU"/>
        </w:rPr>
        <w:t>муниципального района «Барун-Хемчикский кожуун РТ»</w:t>
      </w:r>
      <w:r w:rsidR="00812850" w:rsidRPr="006A3DC0">
        <w:rPr>
          <w:rFonts w:ascii="Times New Roman" w:eastAsia="Times New Roman" w:hAnsi="Times New Roman" w:cs="Times New Roman"/>
          <w:sz w:val="28"/>
          <w:szCs w:val="28"/>
          <w:lang w:eastAsia="ru-RU"/>
        </w:rPr>
        <w:t xml:space="preserve"> </w:t>
      </w:r>
      <w:r w:rsidRPr="00FF062D">
        <w:rPr>
          <w:rFonts w:ascii="Times New Roman" w:eastAsia="Times New Roman" w:hAnsi="Times New Roman" w:cs="Times New Roman"/>
          <w:sz w:val="28"/>
          <w:szCs w:val="28"/>
          <w:lang w:eastAsia="ru-RU"/>
        </w:rPr>
        <w:t xml:space="preserve"> (далее – орган, предоставляющий муниципальную услугу), должностных лиц органа, оказывающего муниципальную услугу, или муниципального служащего в следующих случаях:</w:t>
      </w:r>
    </w:p>
    <w:p w:rsidR="006A3DC0" w:rsidRPr="00FF062D"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8"/>
          <w:szCs w:val="28"/>
          <w:lang w:eastAsia="ru-RU"/>
        </w:rPr>
      </w:pPr>
      <w:r w:rsidRPr="00FF062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 нарушение срока предоставления муниципальной услуги;</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91C64">
        <w:rPr>
          <w:rFonts w:ascii="Times New Roman" w:eastAsia="Times New Roman" w:hAnsi="Times New Roman" w:cs="Times New Roman"/>
          <w:sz w:val="28"/>
          <w:szCs w:val="28"/>
          <w:lang w:eastAsia="ru-RU"/>
        </w:rPr>
        <w:t>Республики Тыва</w:t>
      </w:r>
      <w:r w:rsidRPr="006A3DC0">
        <w:rPr>
          <w:rFonts w:ascii="Times New Roman" w:eastAsia="Times New Roman" w:hAnsi="Times New Roman" w:cs="Times New Roman"/>
          <w:sz w:val="28"/>
          <w:szCs w:val="28"/>
          <w:lang w:eastAsia="ru-RU"/>
        </w:rPr>
        <w:t>, муниципальными правовыми актами для предоставления муниципальной услуги;</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4) отказ в приеме у заявителей документов, предоставление которых предусмотрено нормативными правовыми актами Российской Федерации, нормативными правовыми актами </w:t>
      </w:r>
      <w:r w:rsidR="00F91C64">
        <w:rPr>
          <w:rFonts w:ascii="Times New Roman" w:eastAsia="Times New Roman" w:hAnsi="Times New Roman" w:cs="Times New Roman"/>
          <w:sz w:val="28"/>
          <w:szCs w:val="28"/>
          <w:lang w:eastAsia="ru-RU"/>
        </w:rPr>
        <w:t>Республики Тыва</w:t>
      </w:r>
      <w:r w:rsidRPr="006A3DC0">
        <w:rPr>
          <w:rFonts w:ascii="Times New Roman" w:eastAsia="Times New Roman" w:hAnsi="Times New Roman" w:cs="Times New Roman"/>
          <w:sz w:val="28"/>
          <w:szCs w:val="28"/>
          <w:lang w:eastAsia="ru-RU"/>
        </w:rPr>
        <w:t>, муниципальными правовыми актами для предоставления муниципальной услуги;</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91C64">
        <w:rPr>
          <w:rFonts w:ascii="Times New Roman" w:eastAsia="Times New Roman" w:hAnsi="Times New Roman" w:cs="Times New Roman"/>
          <w:sz w:val="28"/>
          <w:szCs w:val="28"/>
          <w:lang w:eastAsia="ru-RU"/>
        </w:rPr>
        <w:t>Республики Тыва</w:t>
      </w:r>
      <w:r w:rsidRPr="006A3DC0">
        <w:rPr>
          <w:rFonts w:ascii="Times New Roman" w:eastAsia="Times New Roman" w:hAnsi="Times New Roman" w:cs="Times New Roman"/>
          <w:sz w:val="28"/>
          <w:szCs w:val="28"/>
          <w:lang w:eastAsia="ru-RU"/>
        </w:rPr>
        <w:t>, муниципальными правовыми актами;</w:t>
      </w:r>
      <w:proofErr w:type="gramEnd"/>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91C64">
        <w:rPr>
          <w:rFonts w:ascii="Times New Roman" w:eastAsia="Times New Roman" w:hAnsi="Times New Roman" w:cs="Times New Roman"/>
          <w:sz w:val="28"/>
          <w:szCs w:val="28"/>
          <w:lang w:eastAsia="ru-RU"/>
        </w:rPr>
        <w:t>Республики Тыва</w:t>
      </w:r>
      <w:r w:rsidRPr="006A3DC0">
        <w:rPr>
          <w:rFonts w:ascii="Times New Roman" w:eastAsia="Times New Roman" w:hAnsi="Times New Roman" w:cs="Times New Roman"/>
          <w:sz w:val="28"/>
          <w:szCs w:val="28"/>
          <w:lang w:eastAsia="ru-RU"/>
        </w:rPr>
        <w:t>, муниципальными правовыми актами;</w:t>
      </w:r>
    </w:p>
    <w:p w:rsidR="006A3DC0" w:rsidRPr="00937126"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8"/>
          <w:szCs w:val="28"/>
          <w:lang w:eastAsia="ru-RU"/>
        </w:rPr>
      </w:pPr>
      <w:proofErr w:type="gramStart"/>
      <w:r w:rsidRPr="006A3DC0">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Pr="00937126">
        <w:rPr>
          <w:rFonts w:ascii="Times New Roman" w:eastAsia="Times New Roman" w:hAnsi="Times New Roman" w:cs="Times New Roman"/>
          <w:sz w:val="28"/>
          <w:szCs w:val="28"/>
          <w:lang w:eastAsia="ru-RU"/>
        </w:rPr>
        <w:t>установленного срока таких исправлений.</w:t>
      </w:r>
      <w:proofErr w:type="gramEnd"/>
    </w:p>
    <w:p w:rsidR="006A3DC0" w:rsidRPr="00937126" w:rsidRDefault="006A3DC0" w:rsidP="006A3DC0">
      <w:pPr>
        <w:spacing w:before="100" w:beforeAutospacing="1" w:after="100" w:afterAutospacing="1" w:line="240" w:lineRule="auto"/>
        <w:ind w:right="113" w:firstLine="709"/>
        <w:jc w:val="both"/>
        <w:rPr>
          <w:rFonts w:ascii="Times New Roman" w:eastAsia="Times New Roman" w:hAnsi="Times New Roman" w:cs="Times New Roman"/>
          <w:sz w:val="28"/>
          <w:szCs w:val="28"/>
          <w:lang w:eastAsia="ru-RU"/>
        </w:rPr>
      </w:pPr>
      <w:r w:rsidRPr="00937126">
        <w:rPr>
          <w:rFonts w:ascii="Times New Roman" w:eastAsia="Times New Roman" w:hAnsi="Times New Roman" w:cs="Times New Roman"/>
          <w:sz w:val="28"/>
          <w:szCs w:val="28"/>
          <w:lang w:eastAsia="ru-RU"/>
        </w:rPr>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6A3DC0" w:rsidRPr="006A3DC0" w:rsidRDefault="006A3DC0" w:rsidP="006A3DC0">
      <w:pPr>
        <w:autoSpaceDE w:val="0"/>
        <w:autoSpaceDN w:val="0"/>
        <w:adjustRightInd w:val="0"/>
        <w:spacing w:before="100" w:beforeAutospacing="1" w:after="100" w:afterAutospacing="1"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3DC0" w:rsidRPr="006A3DC0" w:rsidRDefault="006A3DC0" w:rsidP="006A3DC0">
      <w:pPr>
        <w:autoSpaceDE w:val="0"/>
        <w:autoSpaceDN w:val="0"/>
        <w:adjustRightInd w:val="0"/>
        <w:spacing w:before="100" w:beforeAutospacing="1" w:after="100" w:afterAutospacing="1"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lastRenderedPageBreak/>
        <w:t>Жалоба может быть направлена по почте, а также может быть принята при личном приеме заявителя.</w:t>
      </w:r>
    </w:p>
    <w:p w:rsidR="006A3DC0" w:rsidRPr="006A3DC0" w:rsidRDefault="006A3DC0" w:rsidP="006A3DC0">
      <w:pPr>
        <w:autoSpaceDE w:val="0"/>
        <w:autoSpaceDN w:val="0"/>
        <w:adjustRightInd w:val="0"/>
        <w:spacing w:before="100" w:beforeAutospacing="1" w:after="100" w:afterAutospacing="1"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Жалоба должна содержать:</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и почтовый адрес, по которым должен быть направлен ответ заявителю;</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3DC0" w:rsidRPr="00937126"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8"/>
          <w:szCs w:val="28"/>
          <w:lang w:eastAsia="ru-RU"/>
        </w:rPr>
      </w:pPr>
      <w:r w:rsidRPr="006A3DC0">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Pr="00937126">
        <w:rPr>
          <w:rFonts w:ascii="Times New Roman" w:eastAsia="Times New Roman" w:hAnsi="Times New Roman" w:cs="Times New Roman"/>
          <w:sz w:val="28"/>
          <w:szCs w:val="28"/>
          <w:lang w:eastAsia="ru-RU"/>
        </w:rPr>
        <w:t>заявителя, либо их копии.</w:t>
      </w:r>
    </w:p>
    <w:p w:rsidR="006A3DC0" w:rsidRPr="00937126" w:rsidRDefault="006A3DC0" w:rsidP="006A3DC0">
      <w:pPr>
        <w:spacing w:before="100" w:beforeAutospacing="1" w:after="100" w:afterAutospacing="1" w:line="240" w:lineRule="auto"/>
        <w:ind w:right="113" w:firstLine="709"/>
        <w:jc w:val="both"/>
        <w:rPr>
          <w:rFonts w:ascii="Times New Roman" w:eastAsia="Times New Roman" w:hAnsi="Times New Roman" w:cs="Times New Roman"/>
          <w:sz w:val="28"/>
          <w:szCs w:val="28"/>
          <w:lang w:eastAsia="ru-RU"/>
        </w:rPr>
      </w:pPr>
      <w:r w:rsidRPr="00937126">
        <w:rPr>
          <w:rFonts w:ascii="Times New Roman" w:eastAsia="Times New Roman" w:hAnsi="Times New Roman" w:cs="Times New Roman"/>
          <w:sz w:val="28"/>
          <w:szCs w:val="28"/>
          <w:lang w:eastAsia="ru-RU"/>
        </w:rPr>
        <w:t xml:space="preserve">5.4.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 </w:t>
      </w:r>
    </w:p>
    <w:p w:rsidR="006A3DC0" w:rsidRPr="00937126" w:rsidRDefault="006A3DC0" w:rsidP="006A3DC0">
      <w:pPr>
        <w:spacing w:before="100" w:beforeAutospacing="1" w:after="100" w:afterAutospacing="1" w:line="240" w:lineRule="auto"/>
        <w:ind w:right="113" w:firstLine="709"/>
        <w:jc w:val="both"/>
        <w:rPr>
          <w:rFonts w:ascii="Times New Roman" w:eastAsia="Times New Roman" w:hAnsi="Times New Roman" w:cs="Times New Roman"/>
          <w:sz w:val="28"/>
          <w:szCs w:val="28"/>
          <w:lang w:eastAsia="ru-RU"/>
        </w:rPr>
      </w:pPr>
      <w:r w:rsidRPr="00937126">
        <w:rPr>
          <w:rFonts w:ascii="Times New Roman" w:eastAsia="Times New Roman" w:hAnsi="Times New Roman" w:cs="Times New Roman"/>
          <w:sz w:val="28"/>
          <w:szCs w:val="28"/>
          <w:lang w:eastAsia="ru-RU"/>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рассматривающее жалобу,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A3DC0" w:rsidRPr="006A3DC0" w:rsidRDefault="006A3DC0" w:rsidP="006A3DC0">
      <w:pPr>
        <w:spacing w:before="100" w:beforeAutospacing="1" w:after="100" w:afterAutospacing="1" w:line="240" w:lineRule="auto"/>
        <w:ind w:right="113"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6A3DC0" w:rsidRPr="006A3DC0" w:rsidRDefault="006A3DC0" w:rsidP="006A3DC0">
      <w:pPr>
        <w:spacing w:before="100" w:beforeAutospacing="1" w:after="100" w:afterAutospacing="1" w:line="240" w:lineRule="auto"/>
        <w:ind w:right="113" w:firstLine="709"/>
        <w:jc w:val="both"/>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городского поселения Могойтуй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Pr="006A3DC0">
        <w:rPr>
          <w:rFonts w:ascii="Times New Roman" w:eastAsia="Times New Roman" w:hAnsi="Times New Roman" w:cs="Times New Roman"/>
          <w:sz w:val="28"/>
          <w:szCs w:val="28"/>
          <w:lang w:eastAsia="ru-RU"/>
        </w:rPr>
        <w:t xml:space="preserve"> жалобы направлялись в </w:t>
      </w:r>
      <w:r w:rsidRPr="006A3DC0">
        <w:rPr>
          <w:rFonts w:ascii="Times New Roman" w:eastAsia="Times New Roman" w:hAnsi="Times New Roman" w:cs="Times New Roman"/>
          <w:sz w:val="28"/>
          <w:szCs w:val="28"/>
          <w:lang w:eastAsia="ru-RU"/>
        </w:rPr>
        <w:lastRenderedPageBreak/>
        <w:t>администрацию, о чем необходимо уведомить заявителя, направившего жалобу.</w:t>
      </w:r>
    </w:p>
    <w:p w:rsidR="006A3DC0" w:rsidRPr="006A3DC0" w:rsidRDefault="006A3DC0" w:rsidP="006A3DC0">
      <w:pPr>
        <w:autoSpaceDE w:val="0"/>
        <w:autoSpaceDN w:val="0"/>
        <w:adjustRightInd w:val="0"/>
        <w:spacing w:before="100" w:beforeAutospacing="1" w:after="100" w:afterAutospacing="1"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 xml:space="preserve">5.5. </w:t>
      </w:r>
      <w:proofErr w:type="gramStart"/>
      <w:r w:rsidRPr="006A3DC0">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A3DC0">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 </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5.6. По результатам рассмотрения жалобы орган, предоставляющий муниципальную услугу, принимает одно из следующих решений:</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2) отказывает в удовлетворении жалобы.</w:t>
      </w:r>
    </w:p>
    <w:p w:rsidR="006A3DC0" w:rsidRPr="006A3DC0" w:rsidRDefault="006A3DC0" w:rsidP="00937126">
      <w:pPr>
        <w:autoSpaceDE w:val="0"/>
        <w:autoSpaceDN w:val="0"/>
        <w:adjustRightInd w:val="0"/>
        <w:spacing w:after="0" w:line="240" w:lineRule="auto"/>
        <w:ind w:right="113" w:firstLine="709"/>
        <w:jc w:val="both"/>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5.6. Административного регламента, заявителю в письменной форме направляется мотивированный ответ о результатах рассмотрения жалобы.</w:t>
      </w:r>
    </w:p>
    <w:p w:rsidR="006A3DC0" w:rsidRPr="006A3DC0" w:rsidRDefault="006A3DC0" w:rsidP="00937126">
      <w:pPr>
        <w:tabs>
          <w:tab w:val="left" w:pos="716"/>
        </w:tabs>
        <w:autoSpaceDE w:val="0"/>
        <w:spacing w:before="100" w:beforeAutospacing="1" w:after="100" w:afterAutospacing="1" w:line="360" w:lineRule="auto"/>
        <w:ind w:right="113"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6A3DC0">
      <w:pPr>
        <w:pageBreakBefore/>
        <w:spacing w:before="100" w:beforeAutospacing="1"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Приложение №  1</w:t>
      </w:r>
    </w:p>
    <w:p w:rsidR="006A3DC0" w:rsidRPr="006A3DC0" w:rsidRDefault="006A3DC0" w:rsidP="006A3DC0">
      <w:pPr>
        <w:spacing w:after="0" w:line="240" w:lineRule="auto"/>
        <w:ind w:left="5670"/>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 Административному регламенту</w:t>
      </w:r>
    </w:p>
    <w:p w:rsidR="006A3DC0" w:rsidRPr="006A3DC0" w:rsidRDefault="006A3DC0" w:rsidP="006A3DC0">
      <w:pPr>
        <w:spacing w:after="0" w:line="240" w:lineRule="auto"/>
        <w:ind w:left="5670"/>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FF062D" w:rsidRPr="008A7291" w:rsidRDefault="00AC19AC" w:rsidP="00FF062D">
      <w:pPr>
        <w:pStyle w:val="a5"/>
        <w:ind w:left="567"/>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pt;height:20.35pt"/>
        </w:pict>
      </w:r>
      <w:r w:rsidR="00FF062D" w:rsidRPr="00FF062D">
        <w:rPr>
          <w:b/>
          <w:sz w:val="28"/>
          <w:szCs w:val="28"/>
        </w:rPr>
        <w:t xml:space="preserve"> </w:t>
      </w:r>
      <w:r w:rsidR="00FF062D" w:rsidRPr="008A7291">
        <w:rPr>
          <w:b/>
          <w:sz w:val="28"/>
          <w:szCs w:val="28"/>
        </w:rPr>
        <w:t xml:space="preserve">Блок-схема последовательности действий </w:t>
      </w:r>
    </w:p>
    <w:p w:rsidR="00FF062D" w:rsidRPr="008A7291" w:rsidRDefault="00FF062D" w:rsidP="00FF062D">
      <w:pPr>
        <w:pStyle w:val="a5"/>
        <w:ind w:left="567"/>
        <w:jc w:val="center"/>
        <w:rPr>
          <w:b/>
          <w:sz w:val="28"/>
          <w:szCs w:val="28"/>
        </w:rPr>
      </w:pPr>
      <w:r w:rsidRPr="008A7291">
        <w:rPr>
          <w:b/>
          <w:sz w:val="28"/>
          <w:szCs w:val="28"/>
        </w:rPr>
        <w:t>по предоставлению муниципальной услуги</w:t>
      </w:r>
    </w:p>
    <w:p w:rsidR="00FF062D" w:rsidRPr="008A7291" w:rsidRDefault="00AC19AC" w:rsidP="00FF062D">
      <w:pPr>
        <w:jc w:val="center"/>
        <w:rPr>
          <w:sz w:val="28"/>
          <w:szCs w:val="28"/>
        </w:rPr>
      </w:pPr>
      <w:r>
        <w:rPr>
          <w:noProof/>
          <w:sz w:val="28"/>
          <w:szCs w:val="28"/>
        </w:rPr>
        <w:pict>
          <v:rect id="_x0000_s1029" style="position:absolute;left:0;text-align:left;margin-left:170.05pt;margin-top:10.45pt;width:170.1pt;height:22.1pt;z-index:251660288" strokeweight="2.5pt">
            <v:shadow color="#868686"/>
            <v:textbox style="mso-next-textbox:#_x0000_s1029">
              <w:txbxContent>
                <w:p w:rsidR="00803D9F" w:rsidRPr="00CC408D" w:rsidRDefault="00803D9F" w:rsidP="00FF062D">
                  <w:pPr>
                    <w:jc w:val="center"/>
                    <w:rPr>
                      <w:sz w:val="18"/>
                      <w:szCs w:val="18"/>
                    </w:rPr>
                  </w:pPr>
                  <w:r w:rsidRPr="00CC408D">
                    <w:rPr>
                      <w:sz w:val="18"/>
                      <w:szCs w:val="18"/>
                    </w:rPr>
                    <w:t>Заявитель</w:t>
                  </w:r>
                </w:p>
                <w:p w:rsidR="00803D9F" w:rsidRDefault="00803D9F" w:rsidP="00FF062D"/>
              </w:txbxContent>
            </v:textbox>
          </v:rect>
        </w:pict>
      </w:r>
    </w:p>
    <w:p w:rsidR="00FF062D" w:rsidRPr="008A7291" w:rsidRDefault="00AC19AC" w:rsidP="00FF062D">
      <w:pPr>
        <w:jc w:val="center"/>
        <w:rPr>
          <w:sz w:val="28"/>
          <w:szCs w:val="28"/>
        </w:rPr>
      </w:pPr>
      <w:r>
        <w:rPr>
          <w:noProof/>
          <w:sz w:val="28"/>
          <w:szCs w:val="28"/>
        </w:rPr>
        <w:pict>
          <v:roundrect id="_x0000_s1030" style="position:absolute;left:0;text-align:left;margin-left:66.3pt;margin-top:19.35pt;width:371.35pt;height:18.7pt;z-index:251661312" arcsize="10923f" strokeweight="2.5pt">
            <v:shadow color="#868686"/>
            <v:textbox style="mso-next-textbox:#_x0000_s1030">
              <w:txbxContent>
                <w:p w:rsidR="00803D9F" w:rsidRPr="00CC408D" w:rsidRDefault="00803D9F" w:rsidP="00FF062D">
                  <w:pPr>
                    <w:jc w:val="center"/>
                    <w:rPr>
                      <w:sz w:val="18"/>
                      <w:szCs w:val="18"/>
                    </w:rPr>
                  </w:pPr>
                  <w:r w:rsidRPr="00CC408D">
                    <w:rPr>
                      <w:sz w:val="18"/>
                      <w:szCs w:val="18"/>
                    </w:rPr>
                    <w:t>Прием заявителя, прием документов</w:t>
                  </w:r>
                </w:p>
              </w:txbxContent>
            </v:textbox>
          </v:roundrect>
        </w:pict>
      </w:r>
      <w:r>
        <w:rPr>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253.4pt;margin-top:2.9pt;width:0;height:16.45pt;z-index:251666432" o:connectortype="straight" strokeweight="2.5pt">
            <v:stroke endarrow="block"/>
            <v:shadow color="#868686"/>
          </v:shape>
        </w:pict>
      </w:r>
    </w:p>
    <w:p w:rsidR="00FF062D" w:rsidRPr="008A7291" w:rsidRDefault="00AC19AC" w:rsidP="00FF062D">
      <w:pPr>
        <w:jc w:val="center"/>
        <w:rPr>
          <w:sz w:val="28"/>
          <w:szCs w:val="28"/>
        </w:rPr>
      </w:pPr>
      <w:r>
        <w:rPr>
          <w:noProof/>
          <w:sz w:val="28"/>
          <w:szCs w:val="28"/>
        </w:rPr>
        <w:pict>
          <v:shape id="_x0000_s1036" type="#_x0000_t32" style="position:absolute;left:0;text-align:left;margin-left:256.25pt;margin-top:8.4pt;width:.55pt;height:25.75pt;z-index:251667456" o:connectortype="straight" strokeweight="2.5pt">
            <v:stroke endarrow="block"/>
            <v:shadow color="#868686"/>
          </v:shape>
        </w:pict>
      </w:r>
    </w:p>
    <w:p w:rsidR="00FF062D" w:rsidRPr="008A7291" w:rsidRDefault="00AC19AC" w:rsidP="00FF062D">
      <w:pPr>
        <w:jc w:val="center"/>
        <w:rPr>
          <w:sz w:val="28"/>
          <w:szCs w:val="28"/>
        </w:rPr>
      </w:pPr>
      <w:r>
        <w:rPr>
          <w:noProof/>
          <w:sz w:val="28"/>
          <w:szCs w:val="28"/>
        </w:rPr>
        <w:pict>
          <v:shape id="_x0000_s1038" type="#_x0000_t32" style="position:absolute;left:0;text-align:left;margin-left:349.2pt;margin-top:22.6pt;width:1.15pt;height:13.05pt;z-index:251669504" o:connectortype="straight" strokeweight="2.5pt">
            <v:stroke endarrow="block"/>
            <v:shadow color="#868686"/>
          </v:shape>
        </w:pict>
      </w:r>
      <w:r>
        <w:rPr>
          <w:noProof/>
          <w:sz w:val="28"/>
          <w:szCs w:val="28"/>
        </w:rPr>
        <w:pict>
          <v:shape id="_x0000_s1037" type="#_x0000_t32" style="position:absolute;left:0;text-align:left;margin-left:100.45pt;margin-top:22.6pt;width:.6pt;height:13.05pt;z-index:251668480" o:connectortype="straight" strokeweight="2.5pt">
            <v:stroke endarrow="block"/>
            <v:shadow color="#868686"/>
          </v:shape>
        </w:pict>
      </w:r>
      <w:r>
        <w:rPr>
          <w:noProof/>
          <w:sz w:val="28"/>
          <w:szCs w:val="28"/>
        </w:rPr>
        <w:pict>
          <v:rect id="_x0000_s1031" style="position:absolute;left:0;text-align:left;margin-left:60.65pt;margin-top:4.5pt;width:377pt;height:18.1pt;z-index:251662336" strokeweight="2.5pt">
            <v:shadow color="#868686"/>
            <v:textbox style="mso-next-textbox:#_x0000_s1031">
              <w:txbxContent>
                <w:p w:rsidR="00803D9F" w:rsidRPr="00CC408D" w:rsidRDefault="00803D9F" w:rsidP="00FF062D">
                  <w:pPr>
                    <w:jc w:val="center"/>
                    <w:rPr>
                      <w:sz w:val="18"/>
                      <w:szCs w:val="18"/>
                    </w:rPr>
                  </w:pPr>
                  <w:r w:rsidRPr="00CC408D">
                    <w:rPr>
                      <w:sz w:val="18"/>
                      <w:szCs w:val="18"/>
                    </w:rPr>
                    <w:t>Выявление оснований для отказа в   приеме</w:t>
                  </w:r>
                  <w:r w:rsidRPr="00CC408D">
                    <w:t xml:space="preserve"> </w:t>
                  </w:r>
                  <w:r w:rsidRPr="00CC408D">
                    <w:rPr>
                      <w:sz w:val="18"/>
                      <w:szCs w:val="18"/>
                    </w:rPr>
                    <w:t>документов</w:t>
                  </w:r>
                </w:p>
                <w:p w:rsidR="00803D9F" w:rsidRDefault="00803D9F"/>
              </w:txbxContent>
            </v:textbox>
          </v:rect>
        </w:pict>
      </w:r>
    </w:p>
    <w:p w:rsidR="00FF062D" w:rsidRPr="008A7291" w:rsidRDefault="00AC19AC" w:rsidP="00FF062D">
      <w:pPr>
        <w:jc w:val="center"/>
        <w:rPr>
          <w:sz w:val="28"/>
          <w:szCs w:val="28"/>
        </w:rPr>
      </w:pPr>
      <w:r>
        <w:rPr>
          <w:noProof/>
          <w:sz w:val="28"/>
          <w:szCs w:val="28"/>
        </w:rPr>
        <w:pict>
          <v:rect id="_x0000_s1032" style="position:absolute;left:0;text-align:left;margin-left:-7.4pt;margin-top:6pt;width:169.5pt;height:36.25pt;z-index:251663360" strokeweight="2.5pt">
            <v:shadow color="#868686"/>
            <v:textbox style="mso-next-textbox:#_x0000_s1032">
              <w:txbxContent>
                <w:p w:rsidR="00803D9F" w:rsidRPr="004C0802" w:rsidRDefault="00803D9F">
                  <w:pPr>
                    <w:rPr>
                      <w:sz w:val="20"/>
                      <w:szCs w:val="20"/>
                    </w:rPr>
                  </w:pPr>
                  <w:r w:rsidRPr="004C0802">
                    <w:rPr>
                      <w:sz w:val="20"/>
                      <w:szCs w:val="20"/>
                    </w:rPr>
                    <w:t>Имеются основания для отказа в приеме документов</w:t>
                  </w:r>
                </w:p>
              </w:txbxContent>
            </v:textbox>
          </v:rect>
        </w:pict>
      </w:r>
      <w:r>
        <w:rPr>
          <w:noProof/>
          <w:sz w:val="28"/>
          <w:szCs w:val="28"/>
          <w:lang w:eastAsia="ru-RU"/>
        </w:rPr>
        <w:pict>
          <v:shape id="_x0000_s1072" type="#_x0000_t32" style="position:absolute;left:0;text-align:left;margin-left:-26.15pt;margin-top:24.4pt;width:18.75pt;height:0;flip:x;z-index:251701248" o:connectortype="straight" strokeweight="2.25pt"/>
        </w:pict>
      </w:r>
      <w:r>
        <w:rPr>
          <w:noProof/>
          <w:sz w:val="28"/>
          <w:szCs w:val="28"/>
        </w:rPr>
        <w:pict>
          <v:shape id="_x0000_s1039" type="#_x0000_t32" style="position:absolute;left:0;text-align:left;margin-left:-26.15pt;margin-top:24.4pt;width:.05pt;height:94.95pt;z-index:251670528" o:connectortype="straight" strokeweight="2.5pt">
            <v:stroke endarrow="block"/>
            <v:shadow color="#868686"/>
          </v:shape>
        </w:pict>
      </w:r>
      <w:r>
        <w:rPr>
          <w:noProof/>
          <w:sz w:val="28"/>
          <w:szCs w:val="28"/>
        </w:rPr>
        <w:pict>
          <v:rect id="_x0000_s1033" style="position:absolute;left:0;text-align:left;margin-left:229pt;margin-top:6pt;width:249.45pt;height:30.6pt;z-index:251664384" strokeweight="2.5pt">
            <v:shadow color="#868686"/>
            <v:textbox style="mso-next-textbox:#_x0000_s1033">
              <w:txbxContent>
                <w:p w:rsidR="00803D9F" w:rsidRPr="00CC408D" w:rsidRDefault="00803D9F" w:rsidP="00FF062D">
                  <w:pPr>
                    <w:jc w:val="center"/>
                    <w:rPr>
                      <w:sz w:val="18"/>
                      <w:szCs w:val="18"/>
                    </w:rPr>
                  </w:pPr>
                  <w:r w:rsidRPr="00CC408D">
                    <w:rPr>
                      <w:sz w:val="18"/>
                      <w:szCs w:val="18"/>
                    </w:rPr>
                    <w:t>Отсутствие оснований для отказа в приеме документов, регистрация заявления</w:t>
                  </w:r>
                </w:p>
              </w:txbxContent>
            </v:textbox>
          </v:rect>
        </w:pict>
      </w:r>
      <w:r>
        <w:rPr>
          <w:noProof/>
          <w:sz w:val="28"/>
          <w:szCs w:val="28"/>
        </w:rPr>
        <w:pict>
          <v:shape id="_x0000_s1058" type="#_x0000_t32" style="position:absolute;left:0;text-align:left;margin-left:210.9pt;margin-top:329.4pt;width:42.5pt;height:.05pt;flip:x;z-index:251689984" o:connectortype="straight" strokeweight="2.5pt">
            <v:stroke endarrow="block"/>
            <v:shadow color="#868686"/>
          </v:shape>
        </w:pict>
      </w:r>
    </w:p>
    <w:p w:rsidR="00FF062D" w:rsidRPr="008A7291" w:rsidRDefault="00AC19AC" w:rsidP="00FF062D">
      <w:pPr>
        <w:rPr>
          <w:sz w:val="28"/>
          <w:szCs w:val="28"/>
        </w:rPr>
      </w:pPr>
      <w:r>
        <w:rPr>
          <w:noProof/>
          <w:sz w:val="28"/>
          <w:szCs w:val="28"/>
        </w:rPr>
        <w:pict>
          <v:shape id="_x0000_s1041" type="#_x0000_t32" style="position:absolute;margin-left:357.6pt;margin-top:12.6pt;width:.55pt;height:11.35pt;z-index:251672576" o:connectortype="straight" strokeweight="2.5pt">
            <v:stroke endarrow="block"/>
            <v:shadow color="#868686"/>
          </v:shape>
        </w:pict>
      </w:r>
      <w:r>
        <w:rPr>
          <w:noProof/>
          <w:sz w:val="28"/>
          <w:szCs w:val="28"/>
        </w:rPr>
        <w:pict>
          <v:rect id="_x0000_s1040" style="position:absolute;margin-left:-7.4pt;margin-top:23.95pt;width:485.85pt;height:36.85pt;z-index:251671552" strokeweight="2.5pt">
            <v:shadow color="#868686"/>
            <v:textbox style="mso-next-textbox:#_x0000_s1040">
              <w:txbxContent>
                <w:p w:rsidR="00803D9F" w:rsidRPr="00B741F0" w:rsidRDefault="00803D9F" w:rsidP="00FF062D">
                  <w:pPr>
                    <w:jc w:val="both"/>
                    <w:rPr>
                      <w:sz w:val="20"/>
                      <w:szCs w:val="20"/>
                    </w:rPr>
                  </w:pPr>
                  <w:r w:rsidRPr="00B741F0">
                    <w:rPr>
                      <w:sz w:val="20"/>
                      <w:szCs w:val="20"/>
                    </w:rPr>
                    <w:t>Рассматривает предоставленные документы, осуществляет необходимые запросы по средствам связи межведомственного взаимодействия</w:t>
                  </w:r>
                </w:p>
              </w:txbxContent>
            </v:textbox>
          </v:rect>
        </w:pict>
      </w:r>
    </w:p>
    <w:p w:rsidR="00FF062D" w:rsidRPr="008A7291" w:rsidRDefault="00FF062D" w:rsidP="00FF062D">
      <w:pPr>
        <w:rPr>
          <w:sz w:val="28"/>
          <w:szCs w:val="28"/>
        </w:rPr>
      </w:pPr>
    </w:p>
    <w:p w:rsidR="00FF062D" w:rsidRPr="008A7291" w:rsidRDefault="00AC19AC" w:rsidP="00FF062D">
      <w:pPr>
        <w:rPr>
          <w:sz w:val="28"/>
          <w:szCs w:val="28"/>
        </w:rPr>
      </w:pPr>
      <w:r>
        <w:rPr>
          <w:noProof/>
          <w:sz w:val="28"/>
          <w:szCs w:val="28"/>
        </w:rPr>
        <w:pict>
          <v:rect id="_x0000_s1044" style="position:absolute;margin-left:88.2pt;margin-top:21.9pt;width:112.5pt;height:40.75pt;z-index:251675648" strokeweight="2.5pt">
            <v:shadow color="#868686"/>
            <v:textbox style="mso-next-textbox:#_x0000_s1044">
              <w:txbxContent>
                <w:p w:rsidR="00803D9F" w:rsidRPr="00B01C2F" w:rsidRDefault="00803D9F" w:rsidP="00FF062D">
                  <w:pPr>
                    <w:rPr>
                      <w:rFonts w:cstheme="minorHAnsi"/>
                      <w:sz w:val="20"/>
                      <w:szCs w:val="20"/>
                    </w:rPr>
                  </w:pPr>
                  <w:r w:rsidRPr="00B01C2F">
                    <w:rPr>
                      <w:rFonts w:eastAsia="Times New Roman" w:cstheme="minorHAnsi"/>
                      <w:sz w:val="20"/>
                      <w:szCs w:val="20"/>
                      <w:lang w:eastAsia="ru-RU"/>
                    </w:rPr>
                    <w:t>Имеются основания для отказа</w:t>
                  </w:r>
                </w:p>
              </w:txbxContent>
            </v:textbox>
          </v:rect>
        </w:pict>
      </w:r>
      <w:r>
        <w:rPr>
          <w:noProof/>
          <w:sz w:val="28"/>
          <w:szCs w:val="28"/>
        </w:rPr>
        <w:pict>
          <v:shape id="_x0000_s1059" type="#_x0000_t32" style="position:absolute;margin-left:157.55pt;margin-top:1.5pt;width:.05pt;height:20.4pt;flip:x y;z-index:251691008" o:connectortype="straight" strokeweight="2.5pt">
            <v:shadow color="#868686"/>
          </v:shape>
        </w:pict>
      </w:r>
    </w:p>
    <w:p w:rsidR="00FF062D" w:rsidRPr="00B741F0" w:rsidRDefault="00AC19AC" w:rsidP="00B01C2F">
      <w:pPr>
        <w:tabs>
          <w:tab w:val="left" w:pos="1440"/>
          <w:tab w:val="center" w:pos="4677"/>
        </w:tabs>
        <w:rPr>
          <w:sz w:val="20"/>
          <w:szCs w:val="20"/>
        </w:rPr>
      </w:pPr>
      <w:r w:rsidRPr="00AC19AC">
        <w:rPr>
          <w:noProof/>
          <w:sz w:val="28"/>
          <w:szCs w:val="28"/>
        </w:rPr>
        <w:pict>
          <v:shape id="_x0000_s1060" type="#_x0000_t32" style="position:absolute;margin-left:200.7pt;margin-top:16.15pt;width:121.15pt;height:0;z-index:251692032" o:connectortype="straight" strokeweight="2.25pt">
            <v:stroke endarrow="block"/>
          </v:shape>
        </w:pict>
      </w:r>
      <w:r w:rsidRPr="00AC19AC">
        <w:rPr>
          <w:noProof/>
          <w:sz w:val="28"/>
          <w:szCs w:val="28"/>
        </w:rPr>
        <w:pict>
          <v:rect id="_x0000_s1034" style="position:absolute;margin-left:-45.95pt;margin-top:.75pt;width:91.85pt;height:224.85pt;z-index:251665408" strokeweight="2.5pt">
            <v:shadow color="#868686"/>
            <v:textbox style="mso-next-textbox:#_x0000_s1034">
              <w:txbxContent>
                <w:p w:rsidR="00803D9F" w:rsidRDefault="00803D9F" w:rsidP="00FF062D">
                  <w:r>
                    <w:rPr>
                      <w:sz w:val="18"/>
                      <w:szCs w:val="18"/>
                    </w:rPr>
                    <w:t>С</w:t>
                  </w:r>
                  <w:r w:rsidRPr="00CC408D">
                    <w:rPr>
                      <w:sz w:val="18"/>
                      <w:szCs w:val="18"/>
                    </w:rPr>
                    <w:t>пеци</w:t>
                  </w:r>
                  <w:r>
                    <w:rPr>
                      <w:sz w:val="18"/>
                      <w:szCs w:val="18"/>
                    </w:rPr>
                    <w:t>алист Уполномоченного органа</w:t>
                  </w:r>
                  <w:r w:rsidRPr="00CC408D">
                    <w:rPr>
                      <w:sz w:val="18"/>
                      <w:szCs w:val="18"/>
                    </w:rPr>
                    <w:t xml:space="preserve"> лично уведомляет заявителя о наличии препят</w:t>
                  </w:r>
                  <w:r>
                    <w:rPr>
                      <w:sz w:val="18"/>
                      <w:szCs w:val="18"/>
                    </w:rPr>
                    <w:t>ствий для регистра</w:t>
                  </w:r>
                  <w:r w:rsidRPr="00CC408D">
                    <w:rPr>
                      <w:sz w:val="18"/>
                      <w:szCs w:val="18"/>
                    </w:rPr>
                    <w:t xml:space="preserve">ции заявления и возвращает ему </w:t>
                  </w:r>
                  <w:r>
                    <w:rPr>
                      <w:sz w:val="18"/>
                      <w:szCs w:val="18"/>
                    </w:rPr>
                    <w:t>д</w:t>
                  </w:r>
                  <w:r w:rsidRPr="00CC408D">
                    <w:rPr>
                      <w:sz w:val="18"/>
                      <w:szCs w:val="18"/>
                    </w:rPr>
                    <w:t>окументы с пись</w:t>
                  </w:r>
                  <w:r>
                    <w:rPr>
                      <w:sz w:val="18"/>
                      <w:szCs w:val="18"/>
                    </w:rPr>
                    <w:t>мен</w:t>
                  </w:r>
                  <w:r w:rsidRPr="00CC408D">
                    <w:rPr>
                      <w:sz w:val="18"/>
                      <w:szCs w:val="18"/>
                    </w:rPr>
                    <w:t>ным объ</w:t>
                  </w:r>
                  <w:r>
                    <w:rPr>
                      <w:sz w:val="18"/>
                      <w:szCs w:val="18"/>
                    </w:rPr>
                    <w:t>ясне</w:t>
                  </w:r>
                  <w:r w:rsidRPr="00CC408D">
                    <w:rPr>
                      <w:sz w:val="18"/>
                      <w:szCs w:val="18"/>
                    </w:rPr>
                    <w:t>ни</w:t>
                  </w:r>
                  <w:r>
                    <w:rPr>
                      <w:sz w:val="18"/>
                      <w:szCs w:val="18"/>
                    </w:rPr>
                    <w:t>ем содержания выявленных оснований для от</w:t>
                  </w:r>
                  <w:r w:rsidRPr="00CC408D">
                    <w:rPr>
                      <w:sz w:val="18"/>
                      <w:szCs w:val="18"/>
                    </w:rPr>
                    <w:t>каза в приеме</w:t>
                  </w:r>
                </w:p>
              </w:txbxContent>
            </v:textbox>
          </v:rect>
        </w:pict>
      </w:r>
      <w:r w:rsidRPr="00AC19AC">
        <w:rPr>
          <w:noProof/>
          <w:sz w:val="28"/>
          <w:szCs w:val="28"/>
        </w:rPr>
        <w:pict>
          <v:rect id="_x0000_s1054" style="position:absolute;margin-left:321.85pt;margin-top:.75pt;width:176.15pt;height:37.85pt;z-index:251685888" strokeweight="2.5pt">
            <v:shadow color="#868686"/>
            <v:textbox style="mso-next-textbox:#_x0000_s1054">
              <w:txbxContent>
                <w:p w:rsidR="00803D9F" w:rsidRPr="00B01C2F" w:rsidRDefault="00803D9F" w:rsidP="00EC7764">
                  <w:pPr>
                    <w:rPr>
                      <w:rFonts w:cstheme="minorHAnsi"/>
                      <w:sz w:val="20"/>
                      <w:szCs w:val="20"/>
                    </w:rPr>
                  </w:pPr>
                  <w:r w:rsidRPr="00B01C2F">
                    <w:rPr>
                      <w:rFonts w:eastAsia="Times New Roman" w:cstheme="minorHAnsi"/>
                      <w:sz w:val="20"/>
                      <w:szCs w:val="20"/>
                      <w:lang w:eastAsia="ru-RU"/>
                    </w:rPr>
                    <w:t>Расчет платы за вред, наносимый автодорогам</w:t>
                  </w:r>
                </w:p>
              </w:txbxContent>
            </v:textbox>
          </v:rect>
        </w:pict>
      </w:r>
      <w:r w:rsidR="00B01C2F">
        <w:rPr>
          <w:sz w:val="28"/>
          <w:szCs w:val="28"/>
        </w:rPr>
        <w:tab/>
      </w:r>
      <w:r w:rsidR="00B01C2F">
        <w:rPr>
          <w:sz w:val="28"/>
          <w:szCs w:val="28"/>
        </w:rPr>
        <w:tab/>
      </w:r>
      <w:r w:rsidR="00B01C2F" w:rsidRPr="00B741F0">
        <w:rPr>
          <w:sz w:val="20"/>
          <w:szCs w:val="20"/>
        </w:rPr>
        <w:t>нет</w:t>
      </w:r>
    </w:p>
    <w:p w:rsidR="00FF062D" w:rsidRPr="008A7291" w:rsidRDefault="00AC19AC" w:rsidP="00FF062D">
      <w:pPr>
        <w:rPr>
          <w:sz w:val="28"/>
          <w:szCs w:val="28"/>
        </w:rPr>
      </w:pPr>
      <w:r>
        <w:rPr>
          <w:noProof/>
          <w:sz w:val="28"/>
          <w:szCs w:val="28"/>
        </w:rPr>
        <w:pict>
          <v:shape id="_x0000_s1055" type="#_x0000_t32" style="position:absolute;margin-left:402.1pt;margin-top:14.55pt;width:0;height:41.1pt;z-index:251686912" o:connectortype="straight" strokeweight="2.5pt">
            <v:stroke endarrow="block"/>
            <v:shadow color="#868686"/>
          </v:shape>
        </w:pict>
      </w:r>
      <w:r>
        <w:rPr>
          <w:noProof/>
          <w:sz w:val="28"/>
          <w:szCs w:val="28"/>
        </w:rPr>
        <w:pict>
          <v:shape id="_x0000_s1056" type="#_x0000_t32" style="position:absolute;margin-left:120.65pt;margin-top:8.95pt;width:0;height:241.2pt;z-index:251687936" o:connectortype="straight" strokeweight="2.5pt">
            <v:stroke endarrow="block"/>
            <v:shadow color="#868686"/>
          </v:shape>
        </w:pict>
      </w:r>
    </w:p>
    <w:p w:rsidR="00FF062D" w:rsidRPr="00B741F0" w:rsidRDefault="00340AA8" w:rsidP="00FF062D">
      <w:pPr>
        <w:rPr>
          <w:sz w:val="20"/>
          <w:szCs w:val="20"/>
        </w:rPr>
      </w:pPr>
      <w:r>
        <w:rPr>
          <w:sz w:val="28"/>
          <w:szCs w:val="28"/>
        </w:rPr>
        <w:tab/>
      </w:r>
      <w:r>
        <w:rPr>
          <w:sz w:val="28"/>
          <w:szCs w:val="28"/>
        </w:rPr>
        <w:tab/>
      </w:r>
      <w:r>
        <w:rPr>
          <w:sz w:val="28"/>
          <w:szCs w:val="28"/>
        </w:rPr>
        <w:tab/>
      </w:r>
      <w:r>
        <w:rPr>
          <w:sz w:val="28"/>
          <w:szCs w:val="28"/>
        </w:rPr>
        <w:tab/>
      </w:r>
      <w:r w:rsidRPr="00B741F0">
        <w:rPr>
          <w:sz w:val="20"/>
          <w:szCs w:val="20"/>
        </w:rPr>
        <w:t>да</w:t>
      </w:r>
    </w:p>
    <w:p w:rsidR="00FF062D" w:rsidRPr="008A7291" w:rsidRDefault="00AC19AC" w:rsidP="00FF062D">
      <w:pPr>
        <w:rPr>
          <w:sz w:val="28"/>
          <w:szCs w:val="28"/>
        </w:rPr>
      </w:pPr>
      <w:r>
        <w:rPr>
          <w:noProof/>
          <w:sz w:val="28"/>
          <w:szCs w:val="28"/>
        </w:rPr>
        <w:pict>
          <v:rect id="_x0000_s1057" style="position:absolute;margin-left:313.45pt;margin-top:1.95pt;width:184.55pt;height:65.95pt;z-index:251688960" strokeweight="2.5pt">
            <v:shadow color="#868686"/>
            <v:textbox style="mso-next-textbox:#_x0000_s1057">
              <w:txbxContent>
                <w:p w:rsidR="00803D9F" w:rsidRPr="00EC7764" w:rsidRDefault="00803D9F" w:rsidP="00EC7764">
                  <w:pPr>
                    <w:rPr>
                      <w:rFonts w:cstheme="minorHAnsi"/>
                      <w:sz w:val="20"/>
                      <w:szCs w:val="20"/>
                    </w:rPr>
                  </w:pPr>
                  <w:r w:rsidRPr="00EC7764">
                    <w:rPr>
                      <w:rFonts w:eastAsia="Times New Roman" w:cstheme="minorHAnsi"/>
                      <w:sz w:val="20"/>
                      <w:szCs w:val="20"/>
                      <w:lang w:eastAsia="ru-RU"/>
                    </w:rPr>
                    <w:t xml:space="preserve">подготавливает и обеспечивает направление заявителю </w:t>
                  </w:r>
                  <w:hyperlink r:id="rId38" w:history="1">
                    <w:r w:rsidRPr="00EC7764">
                      <w:rPr>
                        <w:rFonts w:eastAsia="Times New Roman" w:cstheme="minorHAnsi"/>
                        <w:sz w:val="20"/>
                        <w:szCs w:val="20"/>
                        <w:u w:val="single"/>
                        <w:lang w:eastAsia="ru-RU"/>
                      </w:rPr>
                      <w:t>извещения</w:t>
                    </w:r>
                  </w:hyperlink>
                  <w:r w:rsidRPr="00EC7764">
                    <w:rPr>
                      <w:rFonts w:eastAsia="Times New Roman" w:cstheme="minorHAnsi"/>
                      <w:sz w:val="20"/>
                      <w:szCs w:val="20"/>
                      <w:lang w:eastAsia="ru-RU"/>
                    </w:rPr>
                    <w:t xml:space="preserve"> о размере вреда, причиняемого</w:t>
                  </w:r>
                  <w:r w:rsidRPr="006A3DC0">
                    <w:rPr>
                      <w:rFonts w:ascii="Times New Roman" w:eastAsia="Times New Roman" w:hAnsi="Times New Roman" w:cs="Times New Roman"/>
                      <w:sz w:val="28"/>
                      <w:szCs w:val="28"/>
                      <w:lang w:eastAsia="ru-RU"/>
                    </w:rPr>
                    <w:t xml:space="preserve"> </w:t>
                  </w:r>
                  <w:r w:rsidRPr="00EC7764">
                    <w:rPr>
                      <w:rFonts w:eastAsia="Times New Roman" w:cstheme="minorHAnsi"/>
                      <w:sz w:val="20"/>
                      <w:szCs w:val="20"/>
                      <w:lang w:eastAsia="ru-RU"/>
                    </w:rPr>
                    <w:t>транспортными средствами</w:t>
                  </w:r>
                </w:p>
              </w:txbxContent>
            </v:textbox>
          </v:rect>
        </w:pict>
      </w:r>
    </w:p>
    <w:p w:rsidR="00FF062D" w:rsidRPr="008A7291" w:rsidRDefault="00AC19AC" w:rsidP="00FF062D">
      <w:pPr>
        <w:rPr>
          <w:sz w:val="28"/>
          <w:szCs w:val="28"/>
        </w:rPr>
      </w:pPr>
      <w:r>
        <w:rPr>
          <w:noProof/>
          <w:sz w:val="28"/>
          <w:szCs w:val="28"/>
        </w:rPr>
        <w:pict>
          <v:shape id="_x0000_s1063" type="#_x0000_t32" style="position:absolute;margin-left:236.8pt;margin-top:11.6pt;width:0;height:38.5pt;z-index:251695104" o:connectortype="straight" strokeweight="2.25pt">
            <v:stroke endarrow="block"/>
          </v:shape>
        </w:pict>
      </w:r>
      <w:r>
        <w:rPr>
          <w:noProof/>
          <w:sz w:val="28"/>
          <w:szCs w:val="28"/>
        </w:rPr>
        <w:pict>
          <v:shape id="_x0000_s1062" type="#_x0000_t32" style="position:absolute;margin-left:236.8pt;margin-top:11.6pt;width:76.65pt;height:0;flip:x;z-index:251694080" o:connectortype="straight" strokeweight="2.25pt"/>
        </w:pict>
      </w:r>
    </w:p>
    <w:p w:rsidR="00FF062D" w:rsidRPr="008A7291" w:rsidRDefault="00AC19AC" w:rsidP="00FF062D">
      <w:pPr>
        <w:rPr>
          <w:sz w:val="28"/>
          <w:szCs w:val="28"/>
        </w:rPr>
      </w:pPr>
      <w:r w:rsidRPr="00AC19AC">
        <w:rPr>
          <w:b/>
          <w:noProof/>
          <w:sz w:val="28"/>
          <w:szCs w:val="28"/>
        </w:rPr>
        <w:pict>
          <v:rect id="_x0000_s1061" style="position:absolute;margin-left:210.9pt;margin-top:20.45pt;width:96.95pt;height:96.15pt;z-index:251693056" strokeweight="2.5pt">
            <v:shadow color="#868686"/>
            <v:textbox style="mso-next-textbox:#_x0000_s1061">
              <w:txbxContent>
                <w:p w:rsidR="00803D9F" w:rsidRPr="007D230D" w:rsidRDefault="00803D9F" w:rsidP="00FF062D">
                  <w:pPr>
                    <w:rPr>
                      <w:sz w:val="16"/>
                      <w:szCs w:val="16"/>
                    </w:rPr>
                  </w:pPr>
                  <w:r>
                    <w:rPr>
                      <w:sz w:val="16"/>
                      <w:szCs w:val="16"/>
                    </w:rPr>
                    <w:t>Заявитель обеспечивает оплату госпошлину и сумму, указанную в извещении, представляет в Уполномоченный орган</w:t>
                  </w:r>
                </w:p>
                <w:p w:rsidR="00803D9F" w:rsidRPr="00D739F6" w:rsidRDefault="00803D9F" w:rsidP="00FF062D">
                  <w:pPr>
                    <w:rPr>
                      <w:sz w:val="16"/>
                      <w:szCs w:val="16"/>
                    </w:rPr>
                  </w:pPr>
                </w:p>
                <w:p w:rsidR="00803D9F" w:rsidRPr="00D739F6" w:rsidRDefault="00803D9F" w:rsidP="00FF062D"/>
              </w:txbxContent>
            </v:textbox>
          </v:rect>
        </w:pict>
      </w:r>
    </w:p>
    <w:p w:rsidR="00FF062D" w:rsidRPr="008A7291" w:rsidRDefault="00AC19AC" w:rsidP="00FF062D">
      <w:pPr>
        <w:rPr>
          <w:sz w:val="28"/>
          <w:szCs w:val="28"/>
        </w:rPr>
      </w:pPr>
      <w:r>
        <w:rPr>
          <w:noProof/>
          <w:sz w:val="28"/>
          <w:szCs w:val="28"/>
        </w:rPr>
        <w:pict>
          <v:roundrect id="_x0000_s1042" style="position:absolute;margin-left:340.15pt;margin-top:20.55pt;width:138.3pt;height:193.55pt;z-index:251673600" arcsize="10923f" strokeweight="2.5pt">
            <v:shadow color="#868686"/>
            <v:textbox style="mso-next-textbox:#_x0000_s1042">
              <w:txbxContent>
                <w:p w:rsidR="00803D9F" w:rsidRDefault="00803D9F" w:rsidP="00FF062D">
                  <w:r w:rsidRPr="00B01C2F">
                    <w:rPr>
                      <w:rFonts w:ascii="Times New Roman" w:eastAsia="Times New Roman" w:hAnsi="Times New Roman" w:cs="Times New Roman"/>
                      <w:sz w:val="20"/>
                      <w:szCs w:val="20"/>
                      <w:lang w:eastAsia="ru-RU"/>
                    </w:rPr>
                    <w:t>В случае</w:t>
                  </w:r>
                  <w:proofErr w:type="gramStart"/>
                  <w:r w:rsidRPr="00B01C2F">
                    <w:rPr>
                      <w:rFonts w:ascii="Times New Roman" w:eastAsia="Times New Roman" w:hAnsi="Times New Roman" w:cs="Times New Roman"/>
                      <w:sz w:val="20"/>
                      <w:szCs w:val="20"/>
                      <w:lang w:eastAsia="ru-RU"/>
                    </w:rPr>
                    <w:t>,</w:t>
                  </w:r>
                  <w:proofErr w:type="gramEnd"/>
                  <w:r w:rsidRPr="00B01C2F">
                    <w:rPr>
                      <w:rFonts w:ascii="Times New Roman" w:eastAsia="Times New Roman" w:hAnsi="Times New Roman" w:cs="Times New Roman"/>
                      <w:sz w:val="20"/>
                      <w:szCs w:val="20"/>
                      <w:lang w:eastAsia="ru-RU"/>
                    </w:rPr>
                    <w:t xml:space="preserve"> если в течение двух дней после получения уведомления, заявитель не предоставляет</w:t>
                  </w:r>
                  <w:r w:rsidRPr="006A3DC0">
                    <w:rPr>
                      <w:rFonts w:ascii="Times New Roman" w:eastAsia="Times New Roman" w:hAnsi="Times New Roman" w:cs="Times New Roman"/>
                      <w:sz w:val="28"/>
                      <w:szCs w:val="28"/>
                      <w:lang w:eastAsia="ru-RU"/>
                    </w:rPr>
                    <w:t xml:space="preserve"> </w:t>
                  </w:r>
                  <w:r w:rsidRPr="00B01C2F">
                    <w:rPr>
                      <w:rFonts w:ascii="Times New Roman" w:eastAsia="Times New Roman" w:hAnsi="Times New Roman" w:cs="Times New Roman"/>
                      <w:sz w:val="20"/>
                      <w:szCs w:val="20"/>
                      <w:lang w:eastAsia="ru-RU"/>
                    </w:rPr>
                    <w:t>указанный документ, должностное лицо в рамках</w:t>
                  </w:r>
                  <w:r w:rsidRPr="006A3DC0">
                    <w:rPr>
                      <w:rFonts w:ascii="Times New Roman" w:eastAsia="Times New Roman" w:hAnsi="Times New Roman" w:cs="Times New Roman"/>
                      <w:sz w:val="28"/>
                      <w:szCs w:val="28"/>
                      <w:lang w:eastAsia="ru-RU"/>
                    </w:rPr>
                    <w:t xml:space="preserve"> </w:t>
                  </w:r>
                  <w:r w:rsidRPr="00B01C2F">
                    <w:rPr>
                      <w:rFonts w:ascii="Times New Roman" w:eastAsia="Times New Roman" w:hAnsi="Times New Roman" w:cs="Times New Roman"/>
                      <w:sz w:val="20"/>
                      <w:szCs w:val="20"/>
                      <w:lang w:eastAsia="ru-RU"/>
                    </w:rPr>
                    <w:t xml:space="preserve">межведомственного информационного взаимодействия </w:t>
                  </w:r>
                  <w:r w:rsidRPr="00A91853">
                    <w:rPr>
                      <w:rFonts w:ascii="Times New Roman" w:eastAsia="Times New Roman" w:hAnsi="Times New Roman" w:cs="Times New Roman"/>
                      <w:sz w:val="20"/>
                      <w:szCs w:val="20"/>
                      <w:lang w:eastAsia="ru-RU"/>
                    </w:rPr>
                    <w:t>направляет запрос в</w:t>
                  </w:r>
                  <w:r w:rsidRPr="006A3D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УФК по РТ</w:t>
                  </w:r>
                </w:p>
              </w:txbxContent>
            </v:textbox>
          </v:roundrect>
        </w:pict>
      </w:r>
    </w:p>
    <w:p w:rsidR="00FF062D" w:rsidRPr="008A7291" w:rsidRDefault="00AC19AC" w:rsidP="00FF062D">
      <w:pPr>
        <w:rPr>
          <w:sz w:val="28"/>
          <w:szCs w:val="28"/>
        </w:rPr>
      </w:pPr>
      <w:r>
        <w:rPr>
          <w:noProof/>
          <w:sz w:val="28"/>
          <w:szCs w:val="28"/>
        </w:rPr>
        <w:pict>
          <v:shape id="_x0000_s1064" type="#_x0000_t32" style="position:absolute;margin-left:307.85pt;margin-top:19.9pt;width:32.3pt;height:0;z-index:251696128" o:connectortype="straight" strokeweight="2.25pt">
            <v:stroke endarrow="block"/>
          </v:shape>
        </w:pict>
      </w:r>
    </w:p>
    <w:p w:rsidR="00FF062D" w:rsidRPr="008A7291" w:rsidRDefault="00FF062D" w:rsidP="00FF062D">
      <w:pPr>
        <w:rPr>
          <w:sz w:val="28"/>
          <w:szCs w:val="28"/>
        </w:rPr>
      </w:pPr>
    </w:p>
    <w:p w:rsidR="00FF062D" w:rsidRPr="008A7291" w:rsidRDefault="00AC19AC" w:rsidP="00FF062D">
      <w:pPr>
        <w:rPr>
          <w:sz w:val="28"/>
          <w:szCs w:val="28"/>
        </w:rPr>
      </w:pPr>
      <w:r>
        <w:rPr>
          <w:noProof/>
          <w:sz w:val="28"/>
          <w:szCs w:val="28"/>
        </w:rPr>
        <w:pict>
          <v:roundrect id="_x0000_s1050" style="position:absolute;margin-left:181.9pt;margin-top:18.55pt;width:131.55pt;height:42.45pt;z-index:251681792" arcsize="10923f" strokeweight="2.5pt">
            <v:shadow color="#868686"/>
            <v:textbox style="mso-next-textbox:#_x0000_s1050">
              <w:txbxContent>
                <w:p w:rsidR="00803D9F" w:rsidRPr="00B01C2F" w:rsidRDefault="00803D9F" w:rsidP="00B01C2F">
                  <w:pPr>
                    <w:rPr>
                      <w:rFonts w:cstheme="minorHAnsi"/>
                      <w:sz w:val="20"/>
                      <w:szCs w:val="20"/>
                    </w:rPr>
                  </w:pPr>
                  <w:r w:rsidRPr="00B01C2F">
                    <w:rPr>
                      <w:rFonts w:eastAsia="Times New Roman" w:cstheme="minorHAnsi"/>
                      <w:sz w:val="20"/>
                      <w:szCs w:val="20"/>
                      <w:lang w:eastAsia="ru-RU"/>
                    </w:rPr>
                    <w:t>Имеются основания для отказа</w:t>
                  </w:r>
                </w:p>
                <w:p w:rsidR="00803D9F" w:rsidRPr="00B01C2F" w:rsidRDefault="00803D9F" w:rsidP="00B01C2F">
                  <w:pPr>
                    <w:rPr>
                      <w:szCs w:val="16"/>
                    </w:rPr>
                  </w:pPr>
                </w:p>
              </w:txbxContent>
            </v:textbox>
          </v:roundrect>
        </w:pict>
      </w:r>
      <w:r>
        <w:rPr>
          <w:noProof/>
          <w:sz w:val="28"/>
          <w:szCs w:val="28"/>
          <w:lang w:eastAsia="ru-RU"/>
        </w:rPr>
        <w:pict>
          <v:roundrect id="_x0000_s1069" style="position:absolute;margin-left:4.5pt;margin-top:18.55pt;width:131.55pt;height:42.45pt;z-index:251698176" arcsize="10923f" strokeweight="2.5pt">
            <v:shadow color="#868686"/>
            <v:textbox style="mso-next-textbox:#_x0000_s1069">
              <w:txbxContent>
                <w:p w:rsidR="00803D9F" w:rsidRPr="00B01C2F" w:rsidRDefault="00803D9F" w:rsidP="00A91853">
                  <w:pPr>
                    <w:rPr>
                      <w:rFonts w:cstheme="minorHAnsi"/>
                      <w:sz w:val="20"/>
                      <w:szCs w:val="20"/>
                    </w:rPr>
                  </w:pPr>
                  <w:r>
                    <w:rPr>
                      <w:rFonts w:eastAsia="Times New Roman" w:cstheme="minorHAnsi"/>
                      <w:sz w:val="20"/>
                      <w:szCs w:val="20"/>
                      <w:lang w:eastAsia="ru-RU"/>
                    </w:rPr>
                    <w:t>Подготовка результата услуги или  письмо об отказе</w:t>
                  </w:r>
                </w:p>
                <w:p w:rsidR="00803D9F" w:rsidRPr="00B01C2F" w:rsidRDefault="00803D9F" w:rsidP="00A91853">
                  <w:pPr>
                    <w:rPr>
                      <w:szCs w:val="16"/>
                    </w:rPr>
                  </w:pPr>
                </w:p>
              </w:txbxContent>
            </v:textbox>
          </v:roundrect>
        </w:pict>
      </w:r>
    </w:p>
    <w:p w:rsidR="00FF062D" w:rsidRPr="008A7291" w:rsidRDefault="00AC19AC" w:rsidP="00FF062D">
      <w:pPr>
        <w:rPr>
          <w:sz w:val="28"/>
          <w:szCs w:val="28"/>
        </w:rPr>
      </w:pPr>
      <w:r>
        <w:rPr>
          <w:noProof/>
          <w:sz w:val="28"/>
          <w:szCs w:val="28"/>
          <w:lang w:eastAsia="ru-RU"/>
        </w:rPr>
        <w:pict>
          <v:shape id="_x0000_s1071" type="#_x0000_t32" style="position:absolute;margin-left:313.45pt;margin-top:13.8pt;width:26.7pt;height:0;flip:x;z-index:251700224" o:connectortype="straight" strokeweight="2.25pt">
            <v:stroke endarrow="block"/>
          </v:shape>
        </w:pict>
      </w:r>
      <w:r>
        <w:rPr>
          <w:noProof/>
          <w:sz w:val="28"/>
          <w:szCs w:val="28"/>
          <w:lang w:eastAsia="ru-RU"/>
        </w:rPr>
        <w:pict>
          <v:shape id="_x0000_s1070" type="#_x0000_t32" style="position:absolute;margin-left:136.05pt;margin-top:13.8pt;width:45.85pt;height:0;flip:x;z-index:251699200" o:connectortype="straight" strokeweight="2.25pt">
            <v:stroke endarrow="block"/>
          </v:shape>
        </w:pict>
      </w:r>
    </w:p>
    <w:p w:rsidR="00FF062D" w:rsidRPr="008A7291" w:rsidRDefault="00AC19AC" w:rsidP="00FF062D">
      <w:pPr>
        <w:rPr>
          <w:sz w:val="28"/>
          <w:szCs w:val="28"/>
        </w:rPr>
      </w:pPr>
      <w:r>
        <w:rPr>
          <w:noProof/>
          <w:sz w:val="28"/>
          <w:szCs w:val="28"/>
          <w:lang w:eastAsia="ru-RU"/>
        </w:rPr>
        <w:pict>
          <v:shape id="_x0000_s1068" type="#_x0000_t32" style="position:absolute;margin-left:60.65pt;margin-top:1.7pt;width:0;height:48.25pt;z-index:251697152" o:connectortype="straight" strokeweight="2.25pt">
            <v:stroke endarrow="block"/>
          </v:shape>
        </w:pict>
      </w:r>
    </w:p>
    <w:p w:rsidR="00FF062D" w:rsidRPr="008A7291" w:rsidRDefault="00AC19AC" w:rsidP="00FF062D">
      <w:pPr>
        <w:rPr>
          <w:sz w:val="28"/>
          <w:szCs w:val="28"/>
        </w:rPr>
      </w:pPr>
      <w:r>
        <w:rPr>
          <w:noProof/>
          <w:sz w:val="28"/>
          <w:szCs w:val="28"/>
        </w:rPr>
        <w:pict>
          <v:roundrect id="_x0000_s1051" style="position:absolute;margin-left:-36.45pt;margin-top:20.3pt;width:309.55pt;height:26.1pt;z-index:251682816" arcsize="10923f" strokeweight="2.5pt">
            <v:shadow color="#868686"/>
            <v:textbox style="mso-next-textbox:#_x0000_s1051">
              <w:txbxContent>
                <w:p w:rsidR="00803D9F" w:rsidRPr="00756858" w:rsidRDefault="00803D9F" w:rsidP="00FF062D">
                  <w:pPr>
                    <w:jc w:val="center"/>
                    <w:rPr>
                      <w:sz w:val="18"/>
                      <w:szCs w:val="18"/>
                    </w:rPr>
                  </w:pPr>
                  <w:r>
                    <w:rPr>
                      <w:sz w:val="18"/>
                      <w:szCs w:val="18"/>
                    </w:rPr>
                    <w:t xml:space="preserve">Выдача заявителю результата муниципальной услуги </w:t>
                  </w:r>
                  <w:r w:rsidRPr="00756858">
                    <w:rPr>
                      <w:sz w:val="18"/>
                      <w:szCs w:val="18"/>
                    </w:rPr>
                    <w:t>или письма об отказе</w:t>
                  </w:r>
                </w:p>
                <w:p w:rsidR="00803D9F" w:rsidRDefault="00803D9F" w:rsidP="00FF062D"/>
              </w:txbxContent>
            </v:textbox>
          </v:roundrect>
        </w:pict>
      </w:r>
    </w:p>
    <w:p w:rsidR="006A3DC0" w:rsidRPr="006A3DC0" w:rsidRDefault="006A3DC0" w:rsidP="006A3DC0">
      <w:pPr>
        <w:spacing w:after="0" w:line="240" w:lineRule="auto"/>
        <w:rPr>
          <w:rFonts w:ascii="Times New Roman" w:eastAsia="Times New Roman" w:hAnsi="Times New Roman" w:cs="Times New Roman"/>
          <w:vanish/>
          <w:sz w:val="24"/>
          <w:szCs w:val="24"/>
          <w:lang w:eastAsia="ru-RU"/>
        </w:rPr>
      </w:pPr>
    </w:p>
    <w:tbl>
      <w:tblPr>
        <w:tblW w:w="0" w:type="auto"/>
        <w:tblCellSpacing w:w="15" w:type="dxa"/>
        <w:tblInd w:w="-239" w:type="dxa"/>
        <w:tblCellMar>
          <w:top w:w="15" w:type="dxa"/>
          <w:left w:w="15" w:type="dxa"/>
          <w:bottom w:w="15" w:type="dxa"/>
          <w:right w:w="15" w:type="dxa"/>
        </w:tblCellMar>
        <w:tblLook w:val="04A0"/>
      </w:tblPr>
      <w:tblGrid>
        <w:gridCol w:w="558"/>
      </w:tblGrid>
      <w:tr w:rsidR="006A3DC0" w:rsidRPr="006A3DC0" w:rsidTr="00340AA8">
        <w:trPr>
          <w:tblCellSpacing w:w="15" w:type="dxa"/>
        </w:trPr>
        <w:tc>
          <w:tcPr>
            <w:tcW w:w="498" w:type="dxa"/>
            <w:vAlign w:val="center"/>
            <w:hideMark/>
          </w:tcPr>
          <w:p w:rsidR="006A3DC0" w:rsidRPr="006A3DC0" w:rsidRDefault="006A3DC0" w:rsidP="006A3DC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A3DC0" w:rsidRPr="006A3DC0" w:rsidRDefault="006A3DC0" w:rsidP="006A3DC0">
      <w:pPr>
        <w:spacing w:before="360" w:after="100" w:afterAutospacing="1"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032794" w:rsidRDefault="00032794" w:rsidP="006A3DC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A3DC0" w:rsidRPr="006A3DC0" w:rsidRDefault="006A3DC0" w:rsidP="006A3DC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Приложение №2</w:t>
      </w:r>
    </w:p>
    <w:p w:rsidR="006A3DC0" w:rsidRPr="006A3DC0" w:rsidRDefault="006A3DC0" w:rsidP="006A3DC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 Административному регламенту</w:t>
      </w:r>
      <w:r w:rsidRPr="006A3DC0">
        <w:rPr>
          <w:rFonts w:ascii="Times New Roman" w:eastAsia="Times New Roman" w:hAnsi="Times New Roman" w:cs="Times New Roman"/>
          <w:b/>
          <w:bCs/>
          <w:sz w:val="24"/>
          <w:szCs w:val="24"/>
          <w:lang w:eastAsia="ru-RU"/>
        </w:rPr>
        <w:t xml:space="preserve"> </w:t>
      </w:r>
    </w:p>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4"/>
          <w:szCs w:val="24"/>
          <w:lang w:eastAsia="ru-RU"/>
        </w:rPr>
        <w:t>ЗАЯВЛЕНИЕ</w:t>
      </w:r>
    </w:p>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4"/>
          <w:szCs w:val="24"/>
          <w:lang w:eastAsia="ru-RU"/>
        </w:rPr>
        <w:t>на получение разрешения для перевозки</w:t>
      </w:r>
      <w:r w:rsidRPr="006A3DC0">
        <w:rPr>
          <w:rFonts w:ascii="Times New Roman" w:eastAsia="Times New Roman" w:hAnsi="Times New Roman" w:cs="Times New Roman"/>
          <w:b/>
          <w:bCs/>
          <w:sz w:val="24"/>
          <w:szCs w:val="24"/>
          <w:lang w:eastAsia="ru-RU"/>
        </w:rPr>
        <w:br/>
        <w:t>крупногабаритного и (или) тяжеловесного груза</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Наименование, адрес, расчетный счет и телефон перевозчика груза:</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pBdr>
          <w:top w:val="single" w:sz="4" w:space="1" w:color="auto"/>
        </w:pBdr>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Маршрут движения (указать названия пунктов, через которые проходит маршрут)</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Вид необходимого разрешения:</w:t>
      </w:r>
    </w:p>
    <w:tbl>
      <w:tblPr>
        <w:tblW w:w="0" w:type="auto"/>
        <w:tblLayout w:type="fixed"/>
        <w:tblCellMar>
          <w:left w:w="28" w:type="dxa"/>
          <w:right w:w="28" w:type="dxa"/>
        </w:tblCellMar>
        <w:tblLook w:val="04A0"/>
      </w:tblPr>
      <w:tblGrid>
        <w:gridCol w:w="1021"/>
        <w:gridCol w:w="246"/>
        <w:gridCol w:w="495"/>
        <w:gridCol w:w="1110"/>
        <w:gridCol w:w="180"/>
        <w:gridCol w:w="382"/>
        <w:gridCol w:w="1985"/>
        <w:gridCol w:w="192"/>
        <w:gridCol w:w="240"/>
        <w:gridCol w:w="1699"/>
        <w:gridCol w:w="435"/>
        <w:gridCol w:w="990"/>
        <w:gridCol w:w="990"/>
      </w:tblGrid>
      <w:tr w:rsidR="006A3DC0" w:rsidRPr="006A3DC0" w:rsidTr="006A3DC0">
        <w:tc>
          <w:tcPr>
            <w:tcW w:w="1267" w:type="dxa"/>
            <w:gridSpan w:val="2"/>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разовое на</w:t>
            </w:r>
          </w:p>
        </w:tc>
        <w:tc>
          <w:tcPr>
            <w:tcW w:w="1596"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739" w:type="dxa"/>
            <w:gridSpan w:val="4"/>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перевозок по маршруту </w:t>
            </w:r>
            <w:proofErr w:type="gramStart"/>
            <w:r w:rsidRPr="006A3DC0">
              <w:rPr>
                <w:rFonts w:ascii="Times New Roman" w:eastAsia="Times New Roman" w:hAnsi="Times New Roman" w:cs="Times New Roman"/>
                <w:sz w:val="24"/>
                <w:szCs w:val="24"/>
                <w:lang w:eastAsia="ru-RU"/>
              </w:rPr>
              <w:t>с</w:t>
            </w:r>
            <w:proofErr w:type="gramEnd"/>
          </w:p>
        </w:tc>
        <w:tc>
          <w:tcPr>
            <w:tcW w:w="1939"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34" w:type="dxa"/>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w:t>
            </w:r>
          </w:p>
        </w:tc>
        <w:tc>
          <w:tcPr>
            <w:tcW w:w="1976"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6A3DC0">
        <w:trPr>
          <w:gridAfter w:val="1"/>
          <w:wAfter w:w="990" w:type="dxa"/>
        </w:trPr>
        <w:tc>
          <w:tcPr>
            <w:tcW w:w="1021" w:type="dxa"/>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на срок </w:t>
            </w:r>
            <w:proofErr w:type="gramStart"/>
            <w:r w:rsidRPr="006A3DC0">
              <w:rPr>
                <w:rFonts w:ascii="Times New Roman" w:eastAsia="Times New Roman" w:hAnsi="Times New Roman" w:cs="Times New Roman"/>
                <w:sz w:val="24"/>
                <w:szCs w:val="24"/>
                <w:lang w:eastAsia="ru-RU"/>
              </w:rPr>
              <w:t>с</w:t>
            </w:r>
            <w:proofErr w:type="gramEnd"/>
          </w:p>
        </w:tc>
        <w:tc>
          <w:tcPr>
            <w:tcW w:w="2027" w:type="dxa"/>
            <w:gridSpan w:val="4"/>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82" w:type="dxa"/>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w:t>
            </w:r>
          </w:p>
        </w:tc>
        <w:tc>
          <w:tcPr>
            <w:tcW w:w="1985"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544" w:type="dxa"/>
            <w:gridSpan w:val="5"/>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без ограничения числа перевозок</w:t>
            </w:r>
          </w:p>
        </w:tc>
      </w:tr>
      <w:tr w:rsidR="006A3DC0" w:rsidRPr="006A3DC0" w:rsidTr="006A3DC0">
        <w:tc>
          <w:tcPr>
            <w:tcW w:w="1758" w:type="dxa"/>
            <w:gridSpan w:val="3"/>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Категория груза</w:t>
            </w:r>
          </w:p>
        </w:tc>
        <w:tc>
          <w:tcPr>
            <w:tcW w:w="1672" w:type="dxa"/>
            <w:gridSpan w:val="3"/>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410" w:type="dxa"/>
            <w:gridSpan w:val="3"/>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Характеристика груза</w:t>
            </w:r>
          </w:p>
        </w:tc>
        <w:tc>
          <w:tcPr>
            <w:tcW w:w="4111" w:type="dxa"/>
            <w:gridSpan w:val="4"/>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6A3DC0">
        <w:tc>
          <w:tcPr>
            <w:tcW w:w="1758" w:type="dxa"/>
            <w:gridSpan w:val="3"/>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1672" w:type="dxa"/>
            <w:gridSpan w:val="3"/>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410" w:type="dxa"/>
            <w:gridSpan w:val="3"/>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111" w:type="dxa"/>
            <w:gridSpan w:val="4"/>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(наименование, габариты, масса)</w:t>
            </w:r>
          </w:p>
        </w:tc>
      </w:tr>
      <w:tr w:rsidR="006A3DC0" w:rsidRPr="006A3DC0" w:rsidTr="006A3DC0">
        <w:tc>
          <w:tcPr>
            <w:tcW w:w="102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4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49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11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8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7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98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8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4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69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43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99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99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r>
    </w:tbl>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Параметры автопоезда:</w:t>
      </w:r>
    </w:p>
    <w:p w:rsidR="006A3DC0" w:rsidRPr="006A3DC0" w:rsidRDefault="006A3DC0" w:rsidP="00AF65AE">
      <w:pPr>
        <w:spacing w:after="0" w:line="240" w:lineRule="auto"/>
        <w:ind w:firstLine="56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состав (марка, модель транспортного средства и прицепа)</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bl>
      <w:tblPr>
        <w:tblW w:w="0" w:type="auto"/>
        <w:tblLayout w:type="fixed"/>
        <w:tblCellMar>
          <w:left w:w="28" w:type="dxa"/>
          <w:right w:w="28" w:type="dxa"/>
        </w:tblCellMar>
        <w:tblLook w:val="04A0"/>
      </w:tblPr>
      <w:tblGrid>
        <w:gridCol w:w="2296"/>
        <w:gridCol w:w="345"/>
        <w:gridCol w:w="227"/>
        <w:gridCol w:w="345"/>
        <w:gridCol w:w="135"/>
        <w:gridCol w:w="92"/>
        <w:gridCol w:w="255"/>
        <w:gridCol w:w="90"/>
        <w:gridCol w:w="195"/>
        <w:gridCol w:w="76"/>
        <w:gridCol w:w="315"/>
        <w:gridCol w:w="76"/>
        <w:gridCol w:w="227"/>
        <w:gridCol w:w="345"/>
        <w:gridCol w:w="227"/>
        <w:gridCol w:w="76"/>
        <w:gridCol w:w="285"/>
        <w:gridCol w:w="76"/>
        <w:gridCol w:w="167"/>
        <w:gridCol w:w="145"/>
        <w:gridCol w:w="195"/>
        <w:gridCol w:w="145"/>
        <w:gridCol w:w="90"/>
        <w:gridCol w:w="195"/>
        <w:gridCol w:w="145"/>
        <w:gridCol w:w="195"/>
        <w:gridCol w:w="76"/>
        <w:gridCol w:w="255"/>
        <w:gridCol w:w="90"/>
        <w:gridCol w:w="255"/>
        <w:gridCol w:w="278"/>
        <w:gridCol w:w="76"/>
        <w:gridCol w:w="345"/>
        <w:gridCol w:w="2714"/>
      </w:tblGrid>
      <w:tr w:rsidR="006A3DC0" w:rsidRPr="006A3DC0" w:rsidTr="006A3DC0">
        <w:tc>
          <w:tcPr>
            <w:tcW w:w="3345" w:type="dxa"/>
            <w:gridSpan w:val="5"/>
            <w:vAlign w:val="bottom"/>
            <w:hideMark/>
          </w:tcPr>
          <w:p w:rsidR="006A3DC0" w:rsidRPr="006A3DC0" w:rsidRDefault="006A3DC0" w:rsidP="00AF65AE">
            <w:pPr>
              <w:spacing w:after="0" w:line="240" w:lineRule="auto"/>
              <w:ind w:firstLine="56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расстояние между осями 1</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3" w:type="dxa"/>
            <w:gridSpan w:val="2"/>
            <w:vAlign w:val="bottom"/>
            <w:hideMark/>
          </w:tcPr>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2</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56" w:type="dxa"/>
            <w:gridSpan w:val="2"/>
            <w:vAlign w:val="bottom"/>
            <w:hideMark/>
          </w:tcPr>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3</w:t>
            </w:r>
          </w:p>
        </w:tc>
        <w:tc>
          <w:tcPr>
            <w:tcW w:w="340"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4" w:type="dxa"/>
            <w:gridSpan w:val="2"/>
            <w:vAlign w:val="bottom"/>
            <w:hideMark/>
          </w:tcPr>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4</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12" w:type="dxa"/>
            <w:gridSpan w:val="2"/>
            <w:vAlign w:val="bottom"/>
            <w:hideMark/>
          </w:tcPr>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5</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4" w:type="dxa"/>
            <w:gridSpan w:val="2"/>
            <w:vAlign w:val="bottom"/>
            <w:hideMark/>
          </w:tcPr>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6</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4" w:type="dxa"/>
            <w:gridSpan w:val="2"/>
            <w:vAlign w:val="bottom"/>
            <w:hideMark/>
          </w:tcPr>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7</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4" w:type="dxa"/>
            <w:gridSpan w:val="2"/>
            <w:vAlign w:val="bottom"/>
            <w:hideMark/>
          </w:tcPr>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8</w:t>
            </w:r>
          </w:p>
        </w:tc>
        <w:tc>
          <w:tcPr>
            <w:tcW w:w="340"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1190" w:type="dxa"/>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9 и т.д., </w:t>
            </w:r>
            <w:proofErr w:type="gramStart"/>
            <w:r w:rsidRPr="006A3DC0">
              <w:rPr>
                <w:rFonts w:ascii="Times New Roman" w:eastAsia="Times New Roman" w:hAnsi="Times New Roman" w:cs="Times New Roman"/>
                <w:sz w:val="24"/>
                <w:szCs w:val="24"/>
                <w:lang w:eastAsia="ru-RU"/>
              </w:rPr>
              <w:t>м</w:t>
            </w:r>
            <w:proofErr w:type="gramEnd"/>
          </w:p>
        </w:tc>
      </w:tr>
      <w:tr w:rsidR="006A3DC0" w:rsidRPr="006A3DC0" w:rsidTr="006A3DC0">
        <w:trPr>
          <w:gridAfter w:val="3"/>
          <w:wAfter w:w="3065" w:type="dxa"/>
        </w:trPr>
        <w:tc>
          <w:tcPr>
            <w:tcW w:w="2296" w:type="dxa"/>
            <w:vAlign w:val="bottom"/>
            <w:hideMark/>
          </w:tcPr>
          <w:p w:rsidR="006A3DC0" w:rsidRPr="006A3DC0" w:rsidRDefault="006A3DC0" w:rsidP="00AF65AE">
            <w:pPr>
              <w:spacing w:after="0" w:line="240" w:lineRule="auto"/>
              <w:ind w:firstLine="56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нагрузка на оси</w:t>
            </w:r>
          </w:p>
        </w:tc>
        <w:tc>
          <w:tcPr>
            <w:tcW w:w="340"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gridSpan w:val="2"/>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gridSpan w:val="2"/>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gridSpan w:val="2"/>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gridSpan w:val="2"/>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27" w:type="dxa"/>
            <w:gridSpan w:val="2"/>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533" w:type="dxa"/>
            <w:gridSpan w:val="2"/>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т</w:t>
            </w:r>
          </w:p>
        </w:tc>
      </w:tr>
      <w:tr w:rsidR="006A3DC0" w:rsidRPr="006A3DC0" w:rsidTr="006A3DC0">
        <w:tc>
          <w:tcPr>
            <w:tcW w:w="229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4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2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4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3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9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5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9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9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1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2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4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2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6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8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6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6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3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9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3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9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9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3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9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5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9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5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270"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6"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34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c>
          <w:tcPr>
            <w:tcW w:w="1185" w:type="dxa"/>
            <w:tcBorders>
              <w:top w:val="nil"/>
              <w:left w:val="nil"/>
              <w:bottom w:val="nil"/>
              <w:right w:val="nil"/>
            </w:tcBorders>
            <w:vAlign w:val="center"/>
            <w:hideMark/>
          </w:tcPr>
          <w:p w:rsidR="006A3DC0" w:rsidRPr="006A3DC0" w:rsidRDefault="006A3DC0" w:rsidP="00AF65AE">
            <w:pPr>
              <w:spacing w:after="0" w:line="240" w:lineRule="auto"/>
              <w:rPr>
                <w:rFonts w:ascii="Times New Roman" w:eastAsia="Times New Roman" w:hAnsi="Times New Roman" w:cs="Times New Roman"/>
                <w:sz w:val="1"/>
                <w:szCs w:val="24"/>
                <w:lang w:eastAsia="ru-RU"/>
              </w:rPr>
            </w:pPr>
          </w:p>
        </w:tc>
      </w:tr>
    </w:tbl>
    <w:p w:rsidR="006A3DC0" w:rsidRPr="006A3DC0" w:rsidRDefault="006A3DC0" w:rsidP="00AF65AE">
      <w:pPr>
        <w:tabs>
          <w:tab w:val="center" w:pos="2782"/>
          <w:tab w:val="left" w:pos="3686"/>
        </w:tabs>
        <w:spacing w:after="0" w:line="240" w:lineRule="auto"/>
        <w:ind w:firstLine="56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полная масса                              </w:t>
      </w:r>
      <w:proofErr w:type="gramStart"/>
      <w:r w:rsidRPr="006A3DC0">
        <w:rPr>
          <w:rFonts w:ascii="Times New Roman" w:eastAsia="Times New Roman" w:hAnsi="Times New Roman" w:cs="Times New Roman"/>
          <w:sz w:val="24"/>
          <w:szCs w:val="24"/>
          <w:lang w:eastAsia="ru-RU"/>
        </w:rPr>
        <w:t>м</w:t>
      </w:r>
      <w:proofErr w:type="gramEnd"/>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bl>
      <w:tblPr>
        <w:tblW w:w="0" w:type="auto"/>
        <w:tblLayout w:type="fixed"/>
        <w:tblCellMar>
          <w:left w:w="28" w:type="dxa"/>
          <w:right w:w="28" w:type="dxa"/>
        </w:tblCellMar>
        <w:tblLook w:val="04A0"/>
      </w:tblPr>
      <w:tblGrid>
        <w:gridCol w:w="2438"/>
        <w:gridCol w:w="851"/>
        <w:gridCol w:w="1275"/>
        <w:gridCol w:w="851"/>
        <w:gridCol w:w="1134"/>
        <w:gridCol w:w="850"/>
        <w:gridCol w:w="284"/>
      </w:tblGrid>
      <w:tr w:rsidR="006A3DC0" w:rsidRPr="006A3DC0" w:rsidTr="006A3DC0">
        <w:tc>
          <w:tcPr>
            <w:tcW w:w="2438" w:type="dxa"/>
            <w:vAlign w:val="bottom"/>
            <w:hideMark/>
          </w:tcPr>
          <w:p w:rsidR="006A3DC0" w:rsidRPr="006A3DC0" w:rsidRDefault="006A3DC0" w:rsidP="00AF65AE">
            <w:pPr>
              <w:spacing w:after="0" w:line="240" w:lineRule="auto"/>
              <w:ind w:firstLine="56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габариты: длина</w:t>
            </w:r>
          </w:p>
        </w:tc>
        <w:tc>
          <w:tcPr>
            <w:tcW w:w="851"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1275" w:type="dxa"/>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м</w:t>
            </w:r>
            <w:proofErr w:type="gramEnd"/>
            <w:r w:rsidRPr="006A3DC0">
              <w:rPr>
                <w:rFonts w:ascii="Times New Roman" w:eastAsia="Times New Roman" w:hAnsi="Times New Roman" w:cs="Times New Roman"/>
                <w:sz w:val="24"/>
                <w:szCs w:val="24"/>
                <w:lang w:eastAsia="ru-RU"/>
              </w:rPr>
              <w:t>, ширина</w:t>
            </w:r>
          </w:p>
        </w:tc>
        <w:tc>
          <w:tcPr>
            <w:tcW w:w="851"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1134" w:type="dxa"/>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м</w:t>
            </w:r>
            <w:proofErr w:type="gramEnd"/>
            <w:r w:rsidRPr="006A3DC0">
              <w:rPr>
                <w:rFonts w:ascii="Times New Roman" w:eastAsia="Times New Roman" w:hAnsi="Times New Roman" w:cs="Times New Roman"/>
                <w:sz w:val="24"/>
                <w:szCs w:val="24"/>
                <w:lang w:eastAsia="ru-RU"/>
              </w:rPr>
              <w:t>, высота</w:t>
            </w:r>
          </w:p>
        </w:tc>
        <w:tc>
          <w:tcPr>
            <w:tcW w:w="850" w:type="dxa"/>
            <w:tcBorders>
              <w:top w:val="nil"/>
              <w:left w:val="nil"/>
              <w:bottom w:val="single" w:sz="4" w:space="0" w:color="auto"/>
              <w:right w:val="nil"/>
            </w:tcBorders>
            <w:vAlign w:val="bottom"/>
            <w:hideMark/>
          </w:tcPr>
          <w:p w:rsidR="006A3DC0" w:rsidRPr="006A3DC0" w:rsidRDefault="006A3DC0" w:rsidP="00AF65AE">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4" w:type="dxa"/>
            <w:vAlign w:val="bottom"/>
            <w:hideMark/>
          </w:tcPr>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w:t>
            </w:r>
          </w:p>
        </w:tc>
      </w:tr>
    </w:tbl>
    <w:p w:rsidR="006A3DC0" w:rsidRPr="006A3DC0" w:rsidRDefault="006A3DC0" w:rsidP="00AF65AE">
      <w:pPr>
        <w:tabs>
          <w:tab w:val="center" w:pos="4179"/>
          <w:tab w:val="left" w:pos="5103"/>
        </w:tabs>
        <w:spacing w:after="0" w:line="240" w:lineRule="auto"/>
        <w:ind w:firstLine="56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радиус поворота с грузом                                </w:t>
      </w:r>
      <w:proofErr w:type="gramStart"/>
      <w:r w:rsidRPr="006A3DC0">
        <w:rPr>
          <w:rFonts w:ascii="Times New Roman" w:eastAsia="Times New Roman" w:hAnsi="Times New Roman" w:cs="Times New Roman"/>
          <w:sz w:val="24"/>
          <w:szCs w:val="24"/>
          <w:lang w:eastAsia="ru-RU"/>
        </w:rPr>
        <w:t>м</w:t>
      </w:r>
      <w:proofErr w:type="gramEnd"/>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Предполагаемая скорость движения автопоезда                                  </w:t>
      </w:r>
      <w:proofErr w:type="gramStart"/>
      <w:r w:rsidRPr="006A3DC0">
        <w:rPr>
          <w:rFonts w:ascii="Times New Roman" w:eastAsia="Times New Roman" w:hAnsi="Times New Roman" w:cs="Times New Roman"/>
          <w:sz w:val="24"/>
          <w:szCs w:val="24"/>
          <w:lang w:eastAsia="ru-RU"/>
        </w:rPr>
        <w:t>км</w:t>
      </w:r>
      <w:proofErr w:type="gramEnd"/>
      <w:r w:rsidRPr="006A3DC0">
        <w:rPr>
          <w:rFonts w:ascii="Times New Roman" w:eastAsia="Times New Roman" w:hAnsi="Times New Roman" w:cs="Times New Roman"/>
          <w:sz w:val="24"/>
          <w:szCs w:val="24"/>
          <w:lang w:eastAsia="ru-RU"/>
        </w:rPr>
        <w:t>/ч</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Вид сопровождения</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Схема автопоезда (заполняется для автотранспортных средств категории 2).</w:t>
      </w:r>
    </w:p>
    <w:p w:rsidR="006A3DC0" w:rsidRPr="006A3DC0" w:rsidRDefault="006A3DC0" w:rsidP="00AF65AE">
      <w:pPr>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w:t>
      </w:r>
      <w:proofErr w:type="gramStart"/>
      <w:r w:rsidRPr="006A3DC0">
        <w:rPr>
          <w:rFonts w:ascii="Times New Roman" w:eastAsia="Times New Roman" w:hAnsi="Times New Roman" w:cs="Times New Roman"/>
          <w:sz w:val="24"/>
          <w:szCs w:val="24"/>
          <w:lang w:eastAsia="ru-RU"/>
        </w:rPr>
        <w:t>приложена</w:t>
      </w:r>
      <w:proofErr w:type="gramEnd"/>
      <w:r w:rsidRPr="006A3DC0">
        <w:rPr>
          <w:rFonts w:ascii="Times New Roman" w:eastAsia="Times New Roman" w:hAnsi="Times New Roman" w:cs="Times New Roman"/>
          <w:sz w:val="24"/>
          <w:szCs w:val="24"/>
          <w:lang w:eastAsia="ru-RU"/>
        </w:rPr>
        <w:t xml:space="preserve"> к заявке отдельно).</w:t>
      </w:r>
    </w:p>
    <w:p w:rsidR="006A3DC0" w:rsidRPr="006A3DC0" w:rsidRDefault="006A3DC0" w:rsidP="00AF65AE">
      <w:pPr>
        <w:tabs>
          <w:tab w:val="left" w:pos="4253"/>
        </w:tabs>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Должность и фамилия перевозчика</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груза, подавшего заявку</w:t>
      </w:r>
    </w:p>
    <w:p w:rsidR="006A3DC0" w:rsidRPr="006A3DC0" w:rsidRDefault="006A3DC0" w:rsidP="00AF65AE">
      <w:pPr>
        <w:pBdr>
          <w:top w:val="single" w:sz="4" w:space="1" w:color="auto"/>
        </w:pBd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М.П.</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Дата подачи заявки</w:t>
      </w:r>
    </w:p>
    <w:p w:rsidR="006A3DC0" w:rsidRPr="006A3DC0" w:rsidRDefault="006A3DC0" w:rsidP="00AF65AE">
      <w:pPr>
        <w:pBdr>
          <w:top w:val="single" w:sz="4" w:space="1" w:color="auto"/>
        </w:pBdr>
        <w:spacing w:after="0" w:line="240" w:lineRule="auto"/>
        <w:ind w:left="2127" w:right="5526"/>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AF65AE">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032794" w:rsidRDefault="00032794" w:rsidP="00AF65AE">
      <w:pPr>
        <w:spacing w:after="0" w:line="240" w:lineRule="auto"/>
        <w:jc w:val="right"/>
        <w:rPr>
          <w:rFonts w:ascii="Times New Roman" w:eastAsia="Times New Roman" w:hAnsi="Times New Roman" w:cs="Times New Roman"/>
          <w:sz w:val="24"/>
          <w:szCs w:val="24"/>
          <w:lang w:eastAsia="ru-RU"/>
        </w:rPr>
      </w:pPr>
    </w:p>
    <w:p w:rsidR="00032794" w:rsidRDefault="00032794" w:rsidP="00AF65AE">
      <w:pPr>
        <w:spacing w:after="0" w:line="240" w:lineRule="auto"/>
        <w:jc w:val="right"/>
        <w:rPr>
          <w:rFonts w:ascii="Times New Roman" w:eastAsia="Times New Roman" w:hAnsi="Times New Roman" w:cs="Times New Roman"/>
          <w:sz w:val="24"/>
          <w:szCs w:val="24"/>
          <w:lang w:eastAsia="ru-RU"/>
        </w:rPr>
      </w:pPr>
    </w:p>
    <w:p w:rsidR="00032794" w:rsidRDefault="00032794" w:rsidP="00AF65AE">
      <w:pPr>
        <w:spacing w:after="0" w:line="240" w:lineRule="auto"/>
        <w:jc w:val="right"/>
        <w:rPr>
          <w:rFonts w:ascii="Times New Roman" w:eastAsia="Times New Roman" w:hAnsi="Times New Roman" w:cs="Times New Roman"/>
          <w:sz w:val="24"/>
          <w:szCs w:val="24"/>
          <w:lang w:eastAsia="ru-RU"/>
        </w:rPr>
      </w:pPr>
    </w:p>
    <w:p w:rsidR="006A3DC0" w:rsidRPr="006A3DC0" w:rsidRDefault="006A3DC0" w:rsidP="00937126">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Приложение № 3</w:t>
      </w:r>
      <w:r w:rsidRPr="006A3DC0">
        <w:rPr>
          <w:rFonts w:ascii="Times New Roman" w:eastAsia="Times New Roman" w:hAnsi="Times New Roman" w:cs="Times New Roman"/>
          <w:sz w:val="24"/>
          <w:szCs w:val="24"/>
          <w:lang w:eastAsia="ru-RU"/>
        </w:rPr>
        <w:br/>
        <w:t>к Административному регламенту</w:t>
      </w:r>
    </w:p>
    <w:tbl>
      <w:tblPr>
        <w:tblW w:w="0" w:type="auto"/>
        <w:tblLayout w:type="fixed"/>
        <w:tblCellMar>
          <w:left w:w="28" w:type="dxa"/>
          <w:right w:w="28" w:type="dxa"/>
        </w:tblCellMar>
        <w:tblLook w:val="04A0"/>
      </w:tblPr>
      <w:tblGrid>
        <w:gridCol w:w="4564"/>
        <w:gridCol w:w="993"/>
        <w:gridCol w:w="4394"/>
      </w:tblGrid>
      <w:tr w:rsidR="006A3DC0" w:rsidRPr="006A3DC0" w:rsidTr="006A3DC0">
        <w:tc>
          <w:tcPr>
            <w:tcW w:w="4564"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993"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394"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6A3DC0">
        <w:tc>
          <w:tcPr>
            <w:tcW w:w="4564" w:type="dxa"/>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(регистрационный номер)</w:t>
            </w:r>
          </w:p>
        </w:tc>
        <w:tc>
          <w:tcPr>
            <w:tcW w:w="993" w:type="dxa"/>
            <w:vAlign w:val="bottom"/>
            <w:hideMark/>
          </w:tcPr>
          <w:p w:rsidR="006A3DC0" w:rsidRPr="006A3DC0" w:rsidRDefault="006A3DC0" w:rsidP="00937126">
            <w:pPr>
              <w:spacing w:after="0" w:line="240" w:lineRule="auto"/>
              <w:ind w:right="57"/>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В</w:t>
            </w:r>
          </w:p>
        </w:tc>
        <w:tc>
          <w:tcPr>
            <w:tcW w:w="4394"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6A3DC0">
        <w:tc>
          <w:tcPr>
            <w:tcW w:w="4564"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993"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394" w:type="dxa"/>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(указать наименование уполномоченного органа)</w:t>
            </w:r>
          </w:p>
        </w:tc>
      </w:tr>
      <w:tr w:rsidR="006A3DC0" w:rsidRPr="006A3DC0" w:rsidTr="006A3DC0">
        <w:tc>
          <w:tcPr>
            <w:tcW w:w="4564" w:type="dxa"/>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(дата регистрации)</w:t>
            </w:r>
          </w:p>
        </w:tc>
        <w:tc>
          <w:tcPr>
            <w:tcW w:w="993"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394"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bl>
    <w:p w:rsidR="00AF65AE" w:rsidRDefault="00AF65AE" w:rsidP="00937126">
      <w:pPr>
        <w:spacing w:after="0" w:line="240" w:lineRule="auto"/>
        <w:jc w:val="center"/>
        <w:rPr>
          <w:rFonts w:ascii="Times New Roman" w:eastAsia="Times New Roman" w:hAnsi="Times New Roman" w:cs="Times New Roman"/>
          <w:b/>
          <w:bCs/>
          <w:spacing w:val="60"/>
          <w:sz w:val="26"/>
          <w:lang w:eastAsia="ru-RU"/>
        </w:rPr>
      </w:pPr>
    </w:p>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pacing w:val="60"/>
          <w:sz w:val="26"/>
          <w:lang w:eastAsia="ru-RU"/>
        </w:rPr>
        <w:t>ЗАЯВЛЕНИЕ</w:t>
      </w:r>
      <w:r w:rsidRPr="006A3DC0">
        <w:rPr>
          <w:rFonts w:ascii="Times New Roman" w:eastAsia="Times New Roman" w:hAnsi="Times New Roman" w:cs="Times New Roman"/>
          <w:b/>
          <w:bCs/>
          <w:sz w:val="26"/>
          <w:szCs w:val="26"/>
          <w:lang w:eastAsia="ru-RU"/>
        </w:rPr>
        <w:br/>
      </w:r>
      <w:r w:rsidRPr="006A3DC0">
        <w:rPr>
          <w:rFonts w:ascii="Times New Roman" w:eastAsia="Times New Roman" w:hAnsi="Times New Roman" w:cs="Times New Roman"/>
          <w:b/>
          <w:bCs/>
          <w:sz w:val="26"/>
          <w:lang w:eastAsia="ru-RU"/>
        </w:rPr>
        <w:t>о получении специального разрешения на движение по автомобильным дорогам транспортного средства, осуществляющего перевозку опасных грузов</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(наименование юридического лица или Ф.И.О. индивидуального предпринимателя и физического лица и паспортные данные)</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просит</w:t>
      </w:r>
    </w:p>
    <w:p w:rsidR="006A3DC0" w:rsidRPr="006A3DC0" w:rsidRDefault="006A3DC0" w:rsidP="00937126">
      <w:pPr>
        <w:pBdr>
          <w:top w:val="single" w:sz="4" w:space="1" w:color="auto"/>
        </w:pBdr>
        <w:spacing w:after="0" w:line="240" w:lineRule="auto"/>
        <w:ind w:left="851"/>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(оформить специальное разрешение, переоформить специальное разрешение)</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на движение по автомобильным дорогам транспортного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714"/>
        <w:gridCol w:w="3118"/>
        <w:gridCol w:w="3119"/>
      </w:tblGrid>
      <w:tr w:rsidR="006A3DC0" w:rsidRPr="006A3DC0" w:rsidTr="006A3DC0">
        <w:tc>
          <w:tcPr>
            <w:tcW w:w="3714"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Тип, марка, модель транспортного средства</w:t>
            </w:r>
          </w:p>
        </w:tc>
        <w:tc>
          <w:tcPr>
            <w:tcW w:w="3118"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Государственный регистрационный знак автомобиля</w:t>
            </w:r>
          </w:p>
        </w:tc>
        <w:tc>
          <w:tcPr>
            <w:tcW w:w="3119"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Государственный регистрационный знак прицепа (полуприцепа)</w:t>
            </w:r>
          </w:p>
        </w:tc>
      </w:tr>
      <w:tr w:rsidR="006A3DC0" w:rsidRPr="006A3DC0" w:rsidTr="006A3DC0">
        <w:trPr>
          <w:trHeight w:val="397"/>
        </w:trPr>
        <w:tc>
          <w:tcPr>
            <w:tcW w:w="3714"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118"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bl>
    <w:p w:rsidR="006A3DC0" w:rsidRPr="006A3DC0" w:rsidRDefault="006A3DC0" w:rsidP="00937126">
      <w:pPr>
        <w:spacing w:after="0" w:line="240" w:lineRule="auto"/>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осуществляющего</w:t>
      </w:r>
      <w:proofErr w:type="gramEnd"/>
      <w:r w:rsidRPr="006A3DC0">
        <w:rPr>
          <w:rFonts w:ascii="Times New Roman" w:eastAsia="Times New Roman" w:hAnsi="Times New Roman" w:cs="Times New Roman"/>
          <w:sz w:val="24"/>
          <w:szCs w:val="24"/>
          <w:lang w:eastAsia="ru-RU"/>
        </w:rPr>
        <w:t xml:space="preserve"> перевозку опасных грузов (согласно приложению) по маршруту</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pBdr>
          <w:top w:val="single" w:sz="4" w:space="1" w:color="auto"/>
        </w:pBdr>
        <w:spacing w:after="0" w:line="240" w:lineRule="auto"/>
        <w:jc w:val="center"/>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18"/>
          <w:szCs w:val="18"/>
          <w:lang w:eastAsia="ru-RU"/>
        </w:rPr>
        <w:t>(маршрут (с указанием начального, основных промежуточных и конечного пунктов автомобильных дорог,</w:t>
      </w:r>
      <w:proofErr w:type="gramEnd"/>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pBdr>
          <w:top w:val="single" w:sz="4" w:space="1" w:color="auto"/>
        </w:pBdr>
        <w:spacing w:after="0" w:line="240" w:lineRule="auto"/>
        <w:jc w:val="center"/>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18"/>
          <w:szCs w:val="18"/>
          <w:lang w:eastAsia="ru-RU"/>
        </w:rPr>
        <w:t>по которым проходит маршрут транспортного средства, осуществляющего перевозку опасных грузов))</w:t>
      </w:r>
      <w:proofErr w:type="gramEnd"/>
    </w:p>
    <w:tbl>
      <w:tblPr>
        <w:tblW w:w="0" w:type="auto"/>
        <w:tblLayout w:type="fixed"/>
        <w:tblCellMar>
          <w:left w:w="28" w:type="dxa"/>
          <w:right w:w="28" w:type="dxa"/>
        </w:tblCellMar>
        <w:tblLook w:val="04A0"/>
      </w:tblPr>
      <w:tblGrid>
        <w:gridCol w:w="2013"/>
        <w:gridCol w:w="3686"/>
        <w:gridCol w:w="425"/>
        <w:gridCol w:w="3827"/>
      </w:tblGrid>
      <w:tr w:rsidR="006A3DC0" w:rsidRPr="006A3DC0" w:rsidTr="006A3DC0">
        <w:tc>
          <w:tcPr>
            <w:tcW w:w="2013"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на срок действия </w:t>
            </w:r>
            <w:proofErr w:type="gramStart"/>
            <w:r w:rsidRPr="006A3DC0">
              <w:rPr>
                <w:rFonts w:ascii="Times New Roman" w:eastAsia="Times New Roman" w:hAnsi="Times New Roman" w:cs="Times New Roman"/>
                <w:sz w:val="24"/>
                <w:szCs w:val="24"/>
                <w:lang w:eastAsia="ru-RU"/>
              </w:rPr>
              <w:t>с</w:t>
            </w:r>
            <w:proofErr w:type="gramEnd"/>
          </w:p>
        </w:tc>
        <w:tc>
          <w:tcPr>
            <w:tcW w:w="3686"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25" w:type="dxa"/>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w:t>
            </w:r>
          </w:p>
        </w:tc>
        <w:tc>
          <w:tcPr>
            <w:tcW w:w="3827"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bl>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Место нахождения заявителя</w:t>
      </w:r>
    </w:p>
    <w:p w:rsidR="006A3DC0" w:rsidRPr="006A3DC0" w:rsidRDefault="006A3DC0" w:rsidP="00937126">
      <w:pPr>
        <w:pBdr>
          <w:top w:val="single" w:sz="4" w:space="1" w:color="auto"/>
        </w:pBdr>
        <w:spacing w:after="0" w:line="240" w:lineRule="auto"/>
        <w:ind w:left="3119"/>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(индекс, юридический адрес или адрес места жительства заявителя)</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(индекс, почтовый адрес заявителя)</w:t>
      </w:r>
    </w:p>
    <w:tbl>
      <w:tblPr>
        <w:tblW w:w="0" w:type="auto"/>
        <w:tblLayout w:type="fixed"/>
        <w:tblCellMar>
          <w:left w:w="28" w:type="dxa"/>
          <w:right w:w="28" w:type="dxa"/>
        </w:tblCellMar>
        <w:tblLook w:val="04A0"/>
      </w:tblPr>
      <w:tblGrid>
        <w:gridCol w:w="3714"/>
        <w:gridCol w:w="2693"/>
        <w:gridCol w:w="709"/>
        <w:gridCol w:w="2835"/>
      </w:tblGrid>
      <w:tr w:rsidR="006A3DC0" w:rsidRPr="006A3DC0" w:rsidTr="006A3DC0">
        <w:tc>
          <w:tcPr>
            <w:tcW w:w="3714"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Телефон (с указанием кода города)</w:t>
            </w:r>
          </w:p>
        </w:tc>
        <w:tc>
          <w:tcPr>
            <w:tcW w:w="2693"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709" w:type="dxa"/>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Факс</w:t>
            </w:r>
          </w:p>
        </w:tc>
        <w:tc>
          <w:tcPr>
            <w:tcW w:w="2835"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bl>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bl>
      <w:tblPr>
        <w:tblW w:w="0" w:type="auto"/>
        <w:tblLayout w:type="fixed"/>
        <w:tblCellMar>
          <w:left w:w="28" w:type="dxa"/>
          <w:right w:w="28" w:type="dxa"/>
        </w:tblCellMar>
        <w:tblLook w:val="04A0"/>
      </w:tblPr>
      <w:tblGrid>
        <w:gridCol w:w="657"/>
        <w:gridCol w:w="4333"/>
        <w:gridCol w:w="850"/>
        <w:gridCol w:w="4111"/>
      </w:tblGrid>
      <w:tr w:rsidR="006A3DC0" w:rsidRPr="006A3DC0" w:rsidTr="006A3DC0">
        <w:tc>
          <w:tcPr>
            <w:tcW w:w="657"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ИНН</w:t>
            </w:r>
          </w:p>
        </w:tc>
        <w:tc>
          <w:tcPr>
            <w:tcW w:w="4333"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850" w:type="dxa"/>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ОГРН</w:t>
            </w:r>
          </w:p>
        </w:tc>
        <w:tc>
          <w:tcPr>
            <w:tcW w:w="4111"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bl>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(дополнительная информация, указываемая заявителем при подаче заявления)</w:t>
      </w:r>
    </w:p>
    <w:p w:rsidR="006A3DC0" w:rsidRPr="006A3DC0" w:rsidRDefault="006A3DC0" w:rsidP="00937126">
      <w:pPr>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Руководитель</w:t>
      </w:r>
    </w:p>
    <w:p w:rsidR="006A3DC0" w:rsidRPr="006A3DC0" w:rsidRDefault="006A3DC0" w:rsidP="00937126">
      <w:pPr>
        <w:pBdr>
          <w:top w:val="single" w:sz="4" w:space="1" w:color="auto"/>
        </w:pBdr>
        <w:spacing w:after="0" w:line="240" w:lineRule="auto"/>
        <w:ind w:left="1531"/>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(должность, Ф.И.О., подпись)</w:t>
      </w:r>
    </w:p>
    <w:tbl>
      <w:tblPr>
        <w:tblW w:w="0" w:type="auto"/>
        <w:tblLayout w:type="fixed"/>
        <w:tblCellMar>
          <w:left w:w="28" w:type="dxa"/>
          <w:right w:w="28" w:type="dxa"/>
        </w:tblCellMar>
        <w:tblLook w:val="04A0"/>
      </w:tblPr>
      <w:tblGrid>
        <w:gridCol w:w="187"/>
        <w:gridCol w:w="550"/>
        <w:gridCol w:w="284"/>
        <w:gridCol w:w="1842"/>
        <w:gridCol w:w="426"/>
        <w:gridCol w:w="340"/>
        <w:gridCol w:w="6322"/>
      </w:tblGrid>
      <w:tr w:rsidR="006A3DC0" w:rsidRPr="006A3DC0" w:rsidTr="006A3DC0">
        <w:tc>
          <w:tcPr>
            <w:tcW w:w="187"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w:t>
            </w:r>
          </w:p>
        </w:tc>
        <w:tc>
          <w:tcPr>
            <w:tcW w:w="550"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4"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26" w:type="dxa"/>
            <w:vAlign w:val="bottom"/>
            <w:hideMark/>
          </w:tcPr>
          <w:p w:rsidR="006A3DC0" w:rsidRPr="006A3DC0" w:rsidRDefault="006A3DC0" w:rsidP="00937126">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6322" w:type="dxa"/>
            <w:vAlign w:val="bottom"/>
            <w:hideMark/>
          </w:tcPr>
          <w:p w:rsidR="006A3DC0" w:rsidRPr="006A3DC0" w:rsidRDefault="006A3DC0" w:rsidP="00937126">
            <w:pPr>
              <w:tabs>
                <w:tab w:val="right" w:pos="5869"/>
              </w:tabs>
              <w:spacing w:after="0" w:line="240" w:lineRule="auto"/>
              <w:ind w:lef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г.                                                                                      М.П.</w:t>
            </w:r>
          </w:p>
        </w:tc>
      </w:tr>
    </w:tbl>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4"/>
          <w:szCs w:val="24"/>
          <w:lang w:eastAsia="ru-RU"/>
        </w:rPr>
        <w:t>1. Сведения о перевозимом опасном грузе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7"/>
        <w:gridCol w:w="9214"/>
      </w:tblGrid>
      <w:tr w:rsidR="006A3DC0" w:rsidRPr="006A3DC0" w:rsidTr="006A3DC0">
        <w:tc>
          <w:tcPr>
            <w:tcW w:w="737"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w:t>
            </w:r>
            <w:r w:rsidRPr="006A3DC0">
              <w:rPr>
                <w:rFonts w:ascii="Times New Roman" w:eastAsia="Times New Roman" w:hAnsi="Times New Roman" w:cs="Times New Roman"/>
                <w:sz w:val="24"/>
                <w:szCs w:val="24"/>
                <w:lang w:eastAsia="ru-RU"/>
              </w:rPr>
              <w:br/>
            </w:r>
            <w:proofErr w:type="spellStart"/>
            <w:proofErr w:type="gramStart"/>
            <w:r w:rsidRPr="006A3DC0">
              <w:rPr>
                <w:rFonts w:ascii="Times New Roman" w:eastAsia="Times New Roman" w:hAnsi="Times New Roman" w:cs="Times New Roman"/>
                <w:sz w:val="24"/>
                <w:szCs w:val="24"/>
                <w:lang w:eastAsia="ru-RU"/>
              </w:rPr>
              <w:t>п</w:t>
            </w:r>
            <w:proofErr w:type="spellEnd"/>
            <w:proofErr w:type="gramEnd"/>
            <w:r w:rsidRPr="006A3DC0">
              <w:rPr>
                <w:rFonts w:ascii="Times New Roman" w:eastAsia="Times New Roman" w:hAnsi="Times New Roman" w:cs="Times New Roman"/>
                <w:sz w:val="24"/>
                <w:szCs w:val="24"/>
                <w:lang w:eastAsia="ru-RU"/>
              </w:rPr>
              <w:t>/</w:t>
            </w:r>
            <w:proofErr w:type="spellStart"/>
            <w:r w:rsidRPr="006A3DC0">
              <w:rPr>
                <w:rFonts w:ascii="Times New Roman" w:eastAsia="Times New Roman" w:hAnsi="Times New Roman" w:cs="Times New Roman"/>
                <w:sz w:val="24"/>
                <w:szCs w:val="24"/>
                <w:lang w:eastAsia="ru-RU"/>
              </w:rPr>
              <w:t>п</w:t>
            </w:r>
            <w:proofErr w:type="spellEnd"/>
          </w:p>
        </w:tc>
        <w:tc>
          <w:tcPr>
            <w:tcW w:w="9214"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Класс, номер ООН, наименование и описание заявленного к перевозке опасного груза</w:t>
            </w:r>
          </w:p>
        </w:tc>
      </w:tr>
      <w:tr w:rsidR="006A3DC0" w:rsidRPr="006A3DC0" w:rsidTr="00937126">
        <w:trPr>
          <w:trHeight w:val="341"/>
        </w:trPr>
        <w:tc>
          <w:tcPr>
            <w:tcW w:w="737"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9214"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321"/>
        </w:trPr>
        <w:tc>
          <w:tcPr>
            <w:tcW w:w="737"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9214"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315"/>
        </w:trPr>
        <w:tc>
          <w:tcPr>
            <w:tcW w:w="737"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9214" w:type="dxa"/>
            <w:tcBorders>
              <w:top w:val="single" w:sz="4" w:space="0" w:color="auto"/>
              <w:left w:val="single" w:sz="4" w:space="0" w:color="auto"/>
              <w:bottom w:val="single" w:sz="4" w:space="0" w:color="auto"/>
              <w:right w:val="single" w:sz="4" w:space="0" w:color="auto"/>
            </w:tcBorders>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bl>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b/>
          <w:bCs/>
          <w:sz w:val="24"/>
          <w:szCs w:val="24"/>
          <w:lang w:eastAsia="ru-RU"/>
        </w:rPr>
        <w:t>2. Дополнительные сведения при перевозке опасных грузов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56"/>
        <w:gridCol w:w="6095"/>
      </w:tblGrid>
      <w:tr w:rsidR="006A3DC0" w:rsidRPr="006A3DC0" w:rsidTr="00937126">
        <w:trPr>
          <w:trHeight w:val="562"/>
        </w:trPr>
        <w:tc>
          <w:tcPr>
            <w:tcW w:w="3856"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Адрес и телефон грузоотправителя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746"/>
        </w:trPr>
        <w:tc>
          <w:tcPr>
            <w:tcW w:w="3856"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Адрес и телефон грузополучателя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643"/>
        </w:trPr>
        <w:tc>
          <w:tcPr>
            <w:tcW w:w="3856"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Адреса места погрузки и выгрузки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709"/>
        </w:trPr>
        <w:tc>
          <w:tcPr>
            <w:tcW w:w="3856"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Телефоны вызова аварийных служб по маршруту перевозки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988"/>
        </w:trPr>
        <w:tc>
          <w:tcPr>
            <w:tcW w:w="3856"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Адреса и телефоны промежуточных пунктов, куда в случае необходимости можно сдать груз</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691"/>
        </w:trPr>
        <w:tc>
          <w:tcPr>
            <w:tcW w:w="3856"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Места стоянок</w:t>
            </w:r>
            <w:r w:rsidRPr="006A3DC0">
              <w:rPr>
                <w:rFonts w:ascii="Times New Roman" w:eastAsia="Times New Roman" w:hAnsi="Times New Roman" w:cs="Times New Roman"/>
                <w:sz w:val="24"/>
                <w:szCs w:val="24"/>
                <w:lang w:eastAsia="ru-RU"/>
              </w:rPr>
              <w:br/>
              <w:t>(указать при необходимости)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r w:rsidR="006A3DC0" w:rsidRPr="006A3DC0" w:rsidTr="00937126">
        <w:trPr>
          <w:trHeight w:val="700"/>
        </w:trPr>
        <w:tc>
          <w:tcPr>
            <w:tcW w:w="3856"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Места заправки топливом (указать при необходимости)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6A3DC0" w:rsidRPr="006A3DC0" w:rsidRDefault="006A3DC0" w:rsidP="00937126">
            <w:pPr>
              <w:spacing w:after="0" w:line="240" w:lineRule="auto"/>
              <w:ind w:left="57" w:right="57"/>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r>
    </w:tbl>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Руководитель</w:t>
      </w:r>
    </w:p>
    <w:p w:rsidR="006A3DC0" w:rsidRPr="006A3DC0" w:rsidRDefault="006A3DC0" w:rsidP="00937126">
      <w:pPr>
        <w:pBdr>
          <w:top w:val="single" w:sz="4" w:space="1" w:color="auto"/>
        </w:pBdr>
        <w:spacing w:after="0" w:line="240" w:lineRule="auto"/>
        <w:ind w:left="1531"/>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(Ф.И.О, должность, подпись)</w:t>
      </w:r>
    </w:p>
    <w:tbl>
      <w:tblPr>
        <w:tblW w:w="0" w:type="auto"/>
        <w:tblLayout w:type="fixed"/>
        <w:tblCellMar>
          <w:left w:w="28" w:type="dxa"/>
          <w:right w:w="28" w:type="dxa"/>
        </w:tblCellMar>
        <w:tblLook w:val="04A0"/>
      </w:tblPr>
      <w:tblGrid>
        <w:gridCol w:w="187"/>
        <w:gridCol w:w="550"/>
        <w:gridCol w:w="284"/>
        <w:gridCol w:w="1842"/>
        <w:gridCol w:w="426"/>
        <w:gridCol w:w="340"/>
        <w:gridCol w:w="510"/>
      </w:tblGrid>
      <w:tr w:rsidR="006A3DC0" w:rsidRPr="006A3DC0" w:rsidTr="006A3DC0">
        <w:tc>
          <w:tcPr>
            <w:tcW w:w="187"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w:t>
            </w:r>
          </w:p>
        </w:tc>
        <w:tc>
          <w:tcPr>
            <w:tcW w:w="550"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284" w:type="dxa"/>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hideMark/>
          </w:tcPr>
          <w:p w:rsidR="006A3DC0" w:rsidRPr="006A3DC0" w:rsidRDefault="006A3DC0" w:rsidP="00937126">
            <w:pPr>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426" w:type="dxa"/>
            <w:vAlign w:val="bottom"/>
            <w:hideMark/>
          </w:tcPr>
          <w:p w:rsidR="006A3DC0" w:rsidRPr="006A3DC0" w:rsidRDefault="006A3DC0" w:rsidP="00937126">
            <w:pPr>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tc>
        <w:tc>
          <w:tcPr>
            <w:tcW w:w="510" w:type="dxa"/>
            <w:vAlign w:val="bottom"/>
            <w:hideMark/>
          </w:tcPr>
          <w:p w:rsidR="006A3DC0" w:rsidRPr="006A3DC0" w:rsidRDefault="006A3DC0" w:rsidP="00937126">
            <w:pPr>
              <w:tabs>
                <w:tab w:val="right" w:pos="5869"/>
              </w:tabs>
              <w:spacing w:after="0" w:line="240" w:lineRule="auto"/>
              <w:ind w:left="57"/>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г</w:t>
            </w:r>
            <w:proofErr w:type="gramEnd"/>
            <w:r w:rsidRPr="006A3DC0">
              <w:rPr>
                <w:rFonts w:ascii="Times New Roman" w:eastAsia="Times New Roman" w:hAnsi="Times New Roman" w:cs="Times New Roman"/>
                <w:sz w:val="24"/>
                <w:szCs w:val="24"/>
                <w:lang w:eastAsia="ru-RU"/>
              </w:rPr>
              <w:t>.</w:t>
            </w:r>
          </w:p>
        </w:tc>
      </w:tr>
    </w:tbl>
    <w:p w:rsidR="006A3DC0" w:rsidRPr="006A3DC0" w:rsidRDefault="006A3DC0" w:rsidP="00937126">
      <w:pPr>
        <w:spacing w:after="0" w:line="240" w:lineRule="auto"/>
        <w:ind w:left="7938"/>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М.П.</w:t>
      </w:r>
    </w:p>
    <w:p w:rsid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AF65AE"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AF65AE"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AF65AE"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AF65AE"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AF65AE"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AF65AE"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AF65AE"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AF65AE" w:rsidRPr="006A3DC0" w:rsidRDefault="00AF65AE" w:rsidP="006A3DC0">
      <w:pPr>
        <w:spacing w:before="100" w:beforeAutospacing="1" w:after="100" w:afterAutospacing="1" w:line="240" w:lineRule="auto"/>
        <w:rPr>
          <w:rFonts w:ascii="Times New Roman" w:eastAsia="Times New Roman" w:hAnsi="Times New Roman" w:cs="Times New Roman"/>
          <w:sz w:val="24"/>
          <w:szCs w:val="24"/>
          <w:lang w:eastAsia="ru-RU"/>
        </w:rPr>
      </w:pPr>
    </w:p>
    <w:p w:rsidR="00032794" w:rsidRDefault="00032794"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032794" w:rsidRDefault="00032794"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937126" w:rsidRDefault="00937126"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937126" w:rsidRDefault="00937126"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937126" w:rsidRDefault="00937126"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937126" w:rsidRDefault="00937126"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937126" w:rsidRDefault="00937126"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937126" w:rsidRDefault="00937126"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937126" w:rsidRDefault="00937126"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p>
    <w:p w:rsidR="006A3DC0" w:rsidRPr="006A3DC0" w:rsidRDefault="006A3DC0"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Приложение №  4</w:t>
      </w:r>
    </w:p>
    <w:p w:rsidR="006A3DC0" w:rsidRPr="006A3DC0" w:rsidRDefault="006A3DC0" w:rsidP="006A3DC0">
      <w:pPr>
        <w:spacing w:before="100" w:beforeAutospacing="1" w:after="0" w:line="360" w:lineRule="auto"/>
        <w:ind w:firstLine="709"/>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  Административному регламенту</w:t>
      </w:r>
    </w:p>
    <w:p w:rsidR="006A3DC0" w:rsidRPr="006A3DC0" w:rsidRDefault="006A3DC0" w:rsidP="006A3DC0">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РАСПИСКА</w:t>
      </w:r>
    </w:p>
    <w:p w:rsidR="006A3DC0" w:rsidRPr="006A3DC0" w:rsidRDefault="006A3DC0" w:rsidP="006A3DC0">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в получении документов</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Настоящим удостоверяется, что заявитель (Ф.И.О. тел.) для получения специального разрешения на движение транспортного средства, осуществляющего перевозки опасных, тяжеловесных и (или) крупногабаритных грузов представил в администрацию городского </w:t>
      </w:r>
      <w:r w:rsidR="00676EA6">
        <w:rPr>
          <w:rFonts w:ascii="Times New Roman" w:eastAsia="Times New Roman" w:hAnsi="Times New Roman" w:cs="Times New Roman"/>
          <w:sz w:val="24"/>
          <w:szCs w:val="24"/>
          <w:lang w:eastAsia="ru-RU"/>
        </w:rPr>
        <w:t>(сельского) поселения «________________»</w:t>
      </w:r>
      <w:r w:rsidRPr="006A3DC0">
        <w:rPr>
          <w:rFonts w:ascii="Times New Roman" w:eastAsia="Times New Roman" w:hAnsi="Times New Roman" w:cs="Times New Roman"/>
          <w:sz w:val="24"/>
          <w:szCs w:val="24"/>
          <w:lang w:eastAsia="ru-RU"/>
        </w:rPr>
        <w:t xml:space="preserve"> следующие документы:</w:t>
      </w:r>
    </w:p>
    <w:tbl>
      <w:tblPr>
        <w:tblW w:w="0" w:type="auto"/>
        <w:tblInd w:w="55" w:type="dxa"/>
        <w:tblLayout w:type="fixed"/>
        <w:tblCellMar>
          <w:top w:w="55" w:type="dxa"/>
          <w:left w:w="55" w:type="dxa"/>
          <w:bottom w:w="55" w:type="dxa"/>
          <w:right w:w="55" w:type="dxa"/>
        </w:tblCellMar>
        <w:tblLook w:val="04A0"/>
      </w:tblPr>
      <w:tblGrid>
        <w:gridCol w:w="426"/>
        <w:gridCol w:w="40"/>
        <w:gridCol w:w="130"/>
        <w:gridCol w:w="3062"/>
        <w:gridCol w:w="170"/>
        <w:gridCol w:w="520"/>
        <w:gridCol w:w="170"/>
        <w:gridCol w:w="460"/>
        <w:gridCol w:w="170"/>
        <w:gridCol w:w="490"/>
        <w:gridCol w:w="170"/>
        <w:gridCol w:w="460"/>
        <w:gridCol w:w="170"/>
        <w:gridCol w:w="460"/>
        <w:gridCol w:w="170"/>
        <w:gridCol w:w="430"/>
        <w:gridCol w:w="170"/>
        <w:gridCol w:w="1570"/>
        <w:gridCol w:w="170"/>
      </w:tblGrid>
      <w:tr w:rsidR="006A3DC0" w:rsidRPr="006A3DC0" w:rsidTr="00032794">
        <w:trPr>
          <w:gridAfter w:val="1"/>
          <w:wAfter w:w="170" w:type="dxa"/>
        </w:trPr>
        <w:tc>
          <w:tcPr>
            <w:tcW w:w="426" w:type="dxa"/>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 </w:t>
            </w:r>
            <w:proofErr w:type="spellStart"/>
            <w:proofErr w:type="gramStart"/>
            <w:r w:rsidRPr="006A3DC0">
              <w:rPr>
                <w:rFonts w:ascii="Times New Roman" w:eastAsia="Times New Roman" w:hAnsi="Times New Roman" w:cs="Times New Roman"/>
                <w:sz w:val="24"/>
                <w:szCs w:val="24"/>
                <w:lang w:eastAsia="ru-RU"/>
              </w:rPr>
              <w:t>п</w:t>
            </w:r>
            <w:proofErr w:type="spellEnd"/>
            <w:proofErr w:type="gramEnd"/>
            <w:r w:rsidRPr="006A3DC0">
              <w:rPr>
                <w:rFonts w:ascii="Times New Roman" w:eastAsia="Times New Roman" w:hAnsi="Times New Roman" w:cs="Times New Roman"/>
                <w:sz w:val="24"/>
                <w:szCs w:val="24"/>
                <w:lang w:eastAsia="ru-RU"/>
              </w:rPr>
              <w:t>/</w:t>
            </w:r>
            <w:proofErr w:type="spellStart"/>
            <w:r w:rsidRPr="006A3DC0">
              <w:rPr>
                <w:rFonts w:ascii="Times New Roman" w:eastAsia="Times New Roman" w:hAnsi="Times New Roman" w:cs="Times New Roman"/>
                <w:sz w:val="24"/>
                <w:szCs w:val="24"/>
                <w:lang w:eastAsia="ru-RU"/>
              </w:rPr>
              <w:t>п</w:t>
            </w:r>
            <w:proofErr w:type="spellEnd"/>
          </w:p>
        </w:tc>
        <w:tc>
          <w:tcPr>
            <w:tcW w:w="3232" w:type="dxa"/>
            <w:gridSpan w:val="3"/>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Наименование и реквизиты документов* </w:t>
            </w:r>
          </w:p>
        </w:tc>
        <w:tc>
          <w:tcPr>
            <w:tcW w:w="1320" w:type="dxa"/>
            <w:gridSpan w:val="4"/>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Количество экземпляров</w:t>
            </w:r>
          </w:p>
        </w:tc>
        <w:tc>
          <w:tcPr>
            <w:tcW w:w="1290" w:type="dxa"/>
            <w:gridSpan w:val="4"/>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Количество листов</w:t>
            </w:r>
          </w:p>
        </w:tc>
        <w:tc>
          <w:tcPr>
            <w:tcW w:w="1230" w:type="dxa"/>
            <w:gridSpan w:val="4"/>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Отметка о выдачи документов заявителю</w:t>
            </w:r>
          </w:p>
        </w:tc>
        <w:tc>
          <w:tcPr>
            <w:tcW w:w="1740" w:type="dxa"/>
            <w:gridSpan w:val="2"/>
            <w:tcBorders>
              <w:top w:val="single" w:sz="2" w:space="0" w:color="000000"/>
              <w:left w:val="single" w:sz="2" w:space="0" w:color="000000"/>
              <w:bottom w:val="single" w:sz="2" w:space="0" w:color="000000"/>
              <w:right w:val="single" w:sz="2" w:space="0" w:color="000000"/>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Дата и подпись заявителя</w:t>
            </w:r>
          </w:p>
        </w:tc>
      </w:tr>
      <w:tr w:rsidR="006A3DC0" w:rsidRPr="006A3DC0" w:rsidTr="00032794">
        <w:trPr>
          <w:gridAfter w:val="1"/>
          <w:wAfter w:w="170" w:type="dxa"/>
        </w:trPr>
        <w:tc>
          <w:tcPr>
            <w:tcW w:w="466"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1</w:t>
            </w:r>
          </w:p>
        </w:tc>
        <w:tc>
          <w:tcPr>
            <w:tcW w:w="3192"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2</w:t>
            </w:r>
          </w:p>
        </w:tc>
        <w:tc>
          <w:tcPr>
            <w:tcW w:w="690"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3</w:t>
            </w:r>
          </w:p>
        </w:tc>
        <w:tc>
          <w:tcPr>
            <w:tcW w:w="630"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4</w:t>
            </w:r>
          </w:p>
        </w:tc>
        <w:tc>
          <w:tcPr>
            <w:tcW w:w="660"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5</w:t>
            </w:r>
          </w:p>
        </w:tc>
        <w:tc>
          <w:tcPr>
            <w:tcW w:w="630"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6</w:t>
            </w:r>
          </w:p>
        </w:tc>
        <w:tc>
          <w:tcPr>
            <w:tcW w:w="630"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7</w:t>
            </w:r>
          </w:p>
        </w:tc>
        <w:tc>
          <w:tcPr>
            <w:tcW w:w="600" w:type="dxa"/>
            <w:gridSpan w:val="2"/>
            <w:tcBorders>
              <w:top w:val="single" w:sz="2" w:space="0" w:color="000000"/>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8</w:t>
            </w:r>
          </w:p>
        </w:tc>
        <w:tc>
          <w:tcPr>
            <w:tcW w:w="1740" w:type="dxa"/>
            <w:gridSpan w:val="2"/>
            <w:tcBorders>
              <w:top w:val="single" w:sz="2" w:space="0" w:color="000000"/>
              <w:left w:val="single" w:sz="2" w:space="0" w:color="000000"/>
              <w:bottom w:val="single" w:sz="2" w:space="0" w:color="000000"/>
              <w:right w:val="single" w:sz="2" w:space="0" w:color="000000"/>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9</w:t>
            </w:r>
          </w:p>
        </w:tc>
      </w:tr>
      <w:tr w:rsidR="006A3DC0" w:rsidRPr="006A3DC0" w:rsidTr="00032794">
        <w:trPr>
          <w:gridAfter w:val="1"/>
          <w:wAfter w:w="170" w:type="dxa"/>
        </w:trPr>
        <w:tc>
          <w:tcPr>
            <w:tcW w:w="466" w:type="dxa"/>
            <w:gridSpan w:val="2"/>
            <w:tcBorders>
              <w:top w:val="nil"/>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1</w:t>
            </w:r>
          </w:p>
        </w:tc>
        <w:tc>
          <w:tcPr>
            <w:tcW w:w="3192"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9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6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0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1740" w:type="dxa"/>
            <w:gridSpan w:val="2"/>
            <w:tcBorders>
              <w:top w:val="nil"/>
              <w:left w:val="single" w:sz="2" w:space="0" w:color="000000"/>
              <w:bottom w:val="single" w:sz="2" w:space="0" w:color="000000"/>
              <w:right w:val="single" w:sz="2" w:space="0" w:color="000000"/>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r>
      <w:tr w:rsidR="006A3DC0" w:rsidRPr="006A3DC0" w:rsidTr="00032794">
        <w:trPr>
          <w:gridAfter w:val="1"/>
          <w:wAfter w:w="170" w:type="dxa"/>
        </w:trPr>
        <w:tc>
          <w:tcPr>
            <w:tcW w:w="466" w:type="dxa"/>
            <w:gridSpan w:val="2"/>
            <w:tcBorders>
              <w:top w:val="nil"/>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2</w:t>
            </w:r>
          </w:p>
        </w:tc>
        <w:tc>
          <w:tcPr>
            <w:tcW w:w="3192"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9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6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0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1740" w:type="dxa"/>
            <w:gridSpan w:val="2"/>
            <w:tcBorders>
              <w:top w:val="nil"/>
              <w:left w:val="single" w:sz="2" w:space="0" w:color="000000"/>
              <w:bottom w:val="single" w:sz="2" w:space="0" w:color="000000"/>
              <w:right w:val="single" w:sz="2" w:space="0" w:color="000000"/>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r>
      <w:tr w:rsidR="006A3DC0" w:rsidRPr="006A3DC0" w:rsidTr="00032794">
        <w:trPr>
          <w:gridAfter w:val="1"/>
          <w:wAfter w:w="170" w:type="dxa"/>
        </w:trPr>
        <w:tc>
          <w:tcPr>
            <w:tcW w:w="466" w:type="dxa"/>
            <w:gridSpan w:val="2"/>
            <w:tcBorders>
              <w:top w:val="nil"/>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3</w:t>
            </w:r>
          </w:p>
        </w:tc>
        <w:tc>
          <w:tcPr>
            <w:tcW w:w="3192"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9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6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0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1740" w:type="dxa"/>
            <w:gridSpan w:val="2"/>
            <w:tcBorders>
              <w:top w:val="nil"/>
              <w:left w:val="single" w:sz="2" w:space="0" w:color="000000"/>
              <w:bottom w:val="single" w:sz="2" w:space="0" w:color="000000"/>
              <w:right w:val="single" w:sz="2" w:space="0" w:color="000000"/>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r>
      <w:tr w:rsidR="006A3DC0" w:rsidRPr="006A3DC0" w:rsidTr="00032794">
        <w:trPr>
          <w:gridAfter w:val="1"/>
          <w:wAfter w:w="170" w:type="dxa"/>
        </w:trPr>
        <w:tc>
          <w:tcPr>
            <w:tcW w:w="466" w:type="dxa"/>
            <w:gridSpan w:val="2"/>
            <w:tcBorders>
              <w:top w:val="nil"/>
              <w:left w:val="single" w:sz="2" w:space="0" w:color="000000"/>
              <w:bottom w:val="single" w:sz="2" w:space="0" w:color="000000"/>
              <w:right w:val="nil"/>
            </w:tcBorders>
            <w:hideMark/>
          </w:tcPr>
          <w:p w:rsidR="006A3DC0" w:rsidRPr="006A3DC0" w:rsidRDefault="006A3DC0" w:rsidP="00937126">
            <w:pPr>
              <w:snapToGrid w:val="0"/>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4</w:t>
            </w:r>
          </w:p>
        </w:tc>
        <w:tc>
          <w:tcPr>
            <w:tcW w:w="3192"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9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6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3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600" w:type="dxa"/>
            <w:gridSpan w:val="2"/>
            <w:tcBorders>
              <w:top w:val="nil"/>
              <w:left w:val="single" w:sz="2" w:space="0" w:color="000000"/>
              <w:bottom w:val="single" w:sz="2" w:space="0" w:color="000000"/>
              <w:right w:val="nil"/>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c>
          <w:tcPr>
            <w:tcW w:w="1740" w:type="dxa"/>
            <w:gridSpan w:val="2"/>
            <w:tcBorders>
              <w:top w:val="nil"/>
              <w:left w:val="single" w:sz="2" w:space="0" w:color="000000"/>
              <w:bottom w:val="single" w:sz="2" w:space="0" w:color="000000"/>
              <w:right w:val="single" w:sz="2" w:space="0" w:color="000000"/>
            </w:tcBorders>
            <w:hideMark/>
          </w:tcPr>
          <w:p w:rsidR="006A3DC0" w:rsidRPr="006A3DC0" w:rsidRDefault="006A3DC0" w:rsidP="00937126">
            <w:pPr>
              <w:spacing w:after="0" w:line="240" w:lineRule="auto"/>
              <w:rPr>
                <w:rFonts w:ascii="Times New Roman" w:eastAsia="Times New Roman" w:hAnsi="Times New Roman" w:cs="Times New Roman"/>
                <w:sz w:val="24"/>
                <w:szCs w:val="24"/>
                <w:lang w:eastAsia="ru-RU"/>
              </w:rPr>
            </w:pPr>
          </w:p>
        </w:tc>
      </w:tr>
      <w:tr w:rsidR="006A3DC0" w:rsidRPr="006A3DC0" w:rsidTr="00032794">
        <w:tc>
          <w:tcPr>
            <w:tcW w:w="466"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130" w:type="dxa"/>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3232"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690"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630"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660"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630"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630"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600"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c>
          <w:tcPr>
            <w:tcW w:w="1740" w:type="dxa"/>
            <w:gridSpan w:val="2"/>
            <w:tcBorders>
              <w:top w:val="nil"/>
              <w:left w:val="nil"/>
              <w:bottom w:val="nil"/>
              <w:right w:val="nil"/>
            </w:tcBorders>
            <w:vAlign w:val="center"/>
            <w:hideMark/>
          </w:tcPr>
          <w:p w:rsidR="006A3DC0" w:rsidRPr="006A3DC0" w:rsidRDefault="006A3DC0" w:rsidP="00937126">
            <w:pPr>
              <w:spacing w:after="0" w:line="240" w:lineRule="auto"/>
              <w:rPr>
                <w:rFonts w:ascii="Times New Roman" w:eastAsia="Times New Roman" w:hAnsi="Times New Roman" w:cs="Times New Roman"/>
                <w:sz w:val="1"/>
                <w:szCs w:val="24"/>
                <w:lang w:eastAsia="ru-RU"/>
              </w:rPr>
            </w:pPr>
          </w:p>
        </w:tc>
      </w:tr>
    </w:tbl>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_____________________________________________ ____________________________</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(должность лица, принявшего документы)                                                   (подпись)                 (Ф.И.О.)</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___________________________________________________                                     «___»______________20___г.____</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 xml:space="preserve">(дата окончания срока рассмотрения документов)                                           (дата выдачи документов) </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______________________________________          ________________________________________</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 xml:space="preserve">(подпись)                                                                     (Ф.И.О. заявителя) </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После рассмотрения документы выданы</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________________________________________________________</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 ___________________________________</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18"/>
          <w:szCs w:val="18"/>
          <w:lang w:eastAsia="ru-RU"/>
        </w:rPr>
        <w:t>(должность, Ф.И.О., подпись лица</w:t>
      </w:r>
      <w:proofErr w:type="gramStart"/>
      <w:r w:rsidRPr="006A3DC0">
        <w:rPr>
          <w:rFonts w:ascii="Times New Roman" w:eastAsia="Times New Roman" w:hAnsi="Times New Roman" w:cs="Times New Roman"/>
          <w:sz w:val="18"/>
          <w:szCs w:val="18"/>
          <w:lang w:eastAsia="ru-RU"/>
        </w:rPr>
        <w:t xml:space="preserve"> ,</w:t>
      </w:r>
      <w:proofErr w:type="gramEnd"/>
      <w:r w:rsidRPr="006A3DC0">
        <w:rPr>
          <w:rFonts w:ascii="Times New Roman" w:eastAsia="Times New Roman" w:hAnsi="Times New Roman" w:cs="Times New Roman"/>
          <w:sz w:val="18"/>
          <w:szCs w:val="18"/>
          <w:lang w:eastAsia="ru-RU"/>
        </w:rPr>
        <w:t xml:space="preserve"> выдавшего документы)           (Ф.И.О., подпись лица, получившего документы)</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в столбце 2 «наименование и реквизиты документов» указываются реквизиты всех представленных заявителем документов</w:t>
      </w:r>
    </w:p>
    <w:p w:rsidR="006A3DC0" w:rsidRPr="006A3DC0" w:rsidRDefault="006A3DC0" w:rsidP="00937126">
      <w:pPr>
        <w:spacing w:after="0" w:line="24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 телефону ____________________ Вы можете узнать о нахождении поданных Вами документов, оставшемся времени рассмотрения</w:t>
      </w:r>
    </w:p>
    <w:p w:rsidR="006A3DC0" w:rsidRPr="006A3DC0" w:rsidRDefault="006A3DC0" w:rsidP="006A3DC0">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D3605C" w:rsidRDefault="00D3605C"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D3605C" w:rsidRDefault="00D3605C"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D3605C" w:rsidRDefault="00D3605C"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D3605C" w:rsidRDefault="00D3605C"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6A3DC0" w:rsidRPr="006A3DC0" w:rsidRDefault="006A3DC0" w:rsidP="00937126">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Приложение № 5</w:t>
      </w:r>
    </w:p>
    <w:p w:rsidR="006A3DC0" w:rsidRPr="006A3DC0" w:rsidRDefault="006A3DC0" w:rsidP="00937126">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 Административному регламенту</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Заявителю:</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(наименование юридического лица или</w:t>
      </w:r>
      <w:proofErr w:type="gramEnd"/>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индивидуального предпринимателя,</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Ф.И.О. физического лица)</w:t>
      </w:r>
      <w:proofErr w:type="gramEnd"/>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Уведомление</w:t>
      </w:r>
    </w:p>
    <w:p w:rsidR="006A3DC0" w:rsidRPr="006A3DC0" w:rsidRDefault="006A3DC0" w:rsidP="009371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об отказе в приеме документов</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Дата ______________                                       № __________</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 Настоящим  сообщаю,  что  Вам отказано в приеме документов, необходимых </w:t>
      </w:r>
      <w:proofErr w:type="gramStart"/>
      <w:r w:rsidRPr="006A3DC0">
        <w:rPr>
          <w:rFonts w:ascii="Times New Roman" w:eastAsia="Times New Roman" w:hAnsi="Times New Roman" w:cs="Times New Roman"/>
          <w:sz w:val="24"/>
          <w:szCs w:val="24"/>
          <w:lang w:eastAsia="ru-RU"/>
        </w:rPr>
        <w:t>для</w:t>
      </w:r>
      <w:proofErr w:type="gramEnd"/>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получения (переоформления) специального     разрешения     по    следующему    основанию:</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___________________________________________________________________________</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___________________________________________________________________________</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(указывается основание для отказа в приеме документов в соответствии с</w:t>
      </w:r>
      <w:proofErr w:type="gramEnd"/>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___________________________________________________________________________</w:t>
      </w:r>
    </w:p>
    <w:p w:rsidR="006A3DC0" w:rsidRPr="006A3DC0" w:rsidRDefault="00AC19AC" w:rsidP="00937126">
      <w:pPr>
        <w:spacing w:after="0" w:line="240" w:lineRule="auto"/>
        <w:rPr>
          <w:rFonts w:ascii="Times New Roman" w:eastAsia="Times New Roman" w:hAnsi="Times New Roman" w:cs="Times New Roman"/>
          <w:sz w:val="24"/>
          <w:szCs w:val="24"/>
          <w:lang w:eastAsia="ru-RU"/>
        </w:rPr>
      </w:pPr>
      <w:hyperlink r:id="rId39" w:history="1">
        <w:r w:rsidR="006A3DC0" w:rsidRPr="006A3DC0">
          <w:rPr>
            <w:rFonts w:ascii="Times New Roman" w:eastAsia="Times New Roman" w:hAnsi="Times New Roman" w:cs="Times New Roman"/>
            <w:sz w:val="24"/>
            <w:szCs w:val="24"/>
            <w:u w:val="single"/>
            <w:lang w:eastAsia="ru-RU"/>
          </w:rPr>
          <w:t>пунктом 2.14</w:t>
        </w:r>
      </w:hyperlink>
      <w:r w:rsidR="006A3DC0" w:rsidRPr="006A3DC0">
        <w:rPr>
          <w:rFonts w:ascii="Times New Roman" w:eastAsia="Times New Roman" w:hAnsi="Times New Roman" w:cs="Times New Roman"/>
          <w:sz w:val="24"/>
          <w:szCs w:val="24"/>
          <w:lang w:eastAsia="ru-RU"/>
        </w:rPr>
        <w:t xml:space="preserve"> Регламента и краткое описание фактического обстоятельства)</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Отказ   в   приеме   документов   может  быть  обжалован  </w:t>
      </w:r>
      <w:proofErr w:type="gramStart"/>
      <w:r w:rsidRPr="006A3DC0">
        <w:rPr>
          <w:rFonts w:ascii="Times New Roman" w:eastAsia="Times New Roman" w:hAnsi="Times New Roman" w:cs="Times New Roman"/>
          <w:sz w:val="24"/>
          <w:szCs w:val="24"/>
          <w:lang w:eastAsia="ru-RU"/>
        </w:rPr>
        <w:t>в</w:t>
      </w:r>
      <w:proofErr w:type="gramEnd"/>
      <w:r w:rsidRPr="006A3DC0">
        <w:rPr>
          <w:rFonts w:ascii="Times New Roman" w:eastAsia="Times New Roman" w:hAnsi="Times New Roman" w:cs="Times New Roman"/>
          <w:sz w:val="24"/>
          <w:szCs w:val="24"/>
          <w:lang w:eastAsia="ru-RU"/>
        </w:rPr>
        <w:t>  досудебном</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(внесудебном) или судебном </w:t>
      </w:r>
      <w:proofErr w:type="gramStart"/>
      <w:r w:rsidRPr="006A3DC0">
        <w:rPr>
          <w:rFonts w:ascii="Times New Roman" w:eastAsia="Times New Roman" w:hAnsi="Times New Roman" w:cs="Times New Roman"/>
          <w:sz w:val="24"/>
          <w:szCs w:val="24"/>
          <w:lang w:eastAsia="ru-RU"/>
        </w:rPr>
        <w:t>порядке</w:t>
      </w:r>
      <w:proofErr w:type="gramEnd"/>
      <w:r w:rsidRPr="006A3DC0">
        <w:rPr>
          <w:rFonts w:ascii="Times New Roman" w:eastAsia="Times New Roman" w:hAnsi="Times New Roman" w:cs="Times New Roman"/>
          <w:sz w:val="24"/>
          <w:szCs w:val="24"/>
          <w:lang w:eastAsia="ru-RU"/>
        </w:rPr>
        <w:t>.</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Подпись должностного лица,</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уполномоченного на прием документов __________/(ФИО)______________________/</w:t>
      </w: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937126" w:rsidRDefault="00937126" w:rsidP="006A3DC0">
      <w:pPr>
        <w:autoSpaceDE w:val="0"/>
        <w:autoSpaceDN w:val="0"/>
        <w:adjustRightInd w:val="0"/>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p>
    <w:p w:rsidR="006A3DC0" w:rsidRPr="006A3DC0" w:rsidRDefault="006A3DC0" w:rsidP="00937126">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Приложение № 6</w:t>
      </w:r>
    </w:p>
    <w:p w:rsidR="006A3DC0" w:rsidRPr="006A3DC0" w:rsidRDefault="006A3DC0" w:rsidP="00937126">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 Административному регламенту</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Заявителю:</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(наименование юридического лица</w:t>
      </w:r>
      <w:proofErr w:type="gramEnd"/>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или Ф.И.О. индивидуального предпринимателя,</w:t>
      </w:r>
    </w:p>
    <w:p w:rsidR="006A3DC0" w:rsidRPr="006A3DC0" w:rsidRDefault="006A3DC0" w:rsidP="009371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физического лица и паспортные данные)</w:t>
      </w:r>
    </w:p>
    <w:p w:rsidR="006A3DC0" w:rsidRPr="006A3DC0" w:rsidRDefault="006A3DC0" w:rsidP="009371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Уведомление</w:t>
      </w:r>
    </w:p>
    <w:p w:rsidR="006A3DC0" w:rsidRPr="006A3DC0" w:rsidRDefault="006A3DC0" w:rsidP="009371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об отказе в предоставлении муниципальной услуги</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    результатам   рассмотрения   заявления от «___»__________ г. №______ представленного для получения (переоформления) специального  разрешения  на  движение  по  автомобильным  дорогам местного значения      транспортного     средства,     осуществляющего     перевозки</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___________________________ (указывается  вид перевозки) грузов, сообщаю </w:t>
      </w:r>
      <w:proofErr w:type="gramStart"/>
      <w:r w:rsidRPr="006A3DC0">
        <w:rPr>
          <w:rFonts w:ascii="Times New Roman" w:eastAsia="Times New Roman" w:hAnsi="Times New Roman" w:cs="Times New Roman"/>
          <w:sz w:val="24"/>
          <w:szCs w:val="24"/>
          <w:lang w:eastAsia="ru-RU"/>
        </w:rPr>
        <w:t>об</w:t>
      </w:r>
      <w:proofErr w:type="gramEnd"/>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отказе в выдаче (продлении) специального разрешения в связи </w:t>
      </w:r>
      <w:proofErr w:type="gramStart"/>
      <w:r w:rsidRPr="006A3DC0">
        <w:rPr>
          <w:rFonts w:ascii="Times New Roman" w:eastAsia="Times New Roman" w:hAnsi="Times New Roman" w:cs="Times New Roman"/>
          <w:sz w:val="24"/>
          <w:szCs w:val="24"/>
          <w:lang w:eastAsia="ru-RU"/>
        </w:rPr>
        <w:t>с</w:t>
      </w:r>
      <w:proofErr w:type="gramEnd"/>
      <w:r w:rsidRPr="006A3DC0">
        <w:rPr>
          <w:rFonts w:ascii="Times New Roman" w:eastAsia="Times New Roman" w:hAnsi="Times New Roman" w:cs="Times New Roman"/>
          <w:sz w:val="24"/>
          <w:szCs w:val="24"/>
          <w:lang w:eastAsia="ru-RU"/>
        </w:rPr>
        <w:t xml:space="preserve"> _________________________</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___________________________________________________________________________</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(указывается основание для отказа в приеме документов в соответствии с</w:t>
      </w:r>
      <w:proofErr w:type="gramEnd"/>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___________________________________________________________________________</w:t>
      </w:r>
    </w:p>
    <w:p w:rsidR="006A3DC0" w:rsidRPr="006A3DC0" w:rsidRDefault="00AC19AC" w:rsidP="00937126">
      <w:pPr>
        <w:spacing w:after="0" w:line="240" w:lineRule="auto"/>
        <w:rPr>
          <w:rFonts w:ascii="Times New Roman" w:eastAsia="Times New Roman" w:hAnsi="Times New Roman" w:cs="Times New Roman"/>
          <w:sz w:val="24"/>
          <w:szCs w:val="24"/>
          <w:lang w:eastAsia="ru-RU"/>
        </w:rPr>
      </w:pPr>
      <w:hyperlink r:id="rId40" w:history="1">
        <w:r w:rsidR="006A3DC0" w:rsidRPr="006A3DC0">
          <w:rPr>
            <w:rFonts w:ascii="Times New Roman" w:eastAsia="Times New Roman" w:hAnsi="Times New Roman" w:cs="Times New Roman"/>
            <w:sz w:val="24"/>
            <w:szCs w:val="24"/>
            <w:u w:val="single"/>
            <w:lang w:eastAsia="ru-RU"/>
          </w:rPr>
          <w:t>пунктом 2.15</w:t>
        </w:r>
      </w:hyperlink>
      <w:r w:rsidR="006A3DC0" w:rsidRPr="006A3DC0">
        <w:rPr>
          <w:rFonts w:ascii="Times New Roman" w:eastAsia="Times New Roman" w:hAnsi="Times New Roman" w:cs="Times New Roman"/>
          <w:sz w:val="24"/>
          <w:szCs w:val="24"/>
          <w:lang w:eastAsia="ru-RU"/>
        </w:rPr>
        <w:t xml:space="preserve"> Административного регламента и краткое описание фактического обстоятельства)</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Начальник управления</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w:t>
      </w:r>
    </w:p>
    <w:p w:rsidR="006A3DC0" w:rsidRPr="006A3DC0" w:rsidRDefault="006A3DC0" w:rsidP="00937126">
      <w:pPr>
        <w:spacing w:after="0" w:line="240" w:lineRule="auto"/>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(подпись)</w:t>
      </w:r>
    </w:p>
    <w:p w:rsidR="00874892" w:rsidRDefault="00874892"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937126" w:rsidRDefault="00937126" w:rsidP="00D3605C">
      <w:pPr>
        <w:spacing w:after="0" w:line="360" w:lineRule="auto"/>
        <w:ind w:firstLine="709"/>
        <w:jc w:val="right"/>
        <w:rPr>
          <w:rFonts w:ascii="Times New Roman" w:eastAsia="Times New Roman" w:hAnsi="Times New Roman" w:cs="Times New Roman"/>
          <w:sz w:val="24"/>
          <w:szCs w:val="24"/>
          <w:lang w:eastAsia="ru-RU"/>
        </w:rPr>
      </w:pPr>
    </w:p>
    <w:p w:rsidR="006A3DC0" w:rsidRPr="006A3DC0" w:rsidRDefault="006A3DC0" w:rsidP="00D3605C">
      <w:pPr>
        <w:spacing w:after="0" w:line="360" w:lineRule="auto"/>
        <w:ind w:firstLine="709"/>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lastRenderedPageBreak/>
        <w:t>Приложение №7</w:t>
      </w:r>
    </w:p>
    <w:p w:rsidR="006A3DC0" w:rsidRPr="006A3DC0" w:rsidRDefault="006A3DC0" w:rsidP="00D3605C">
      <w:pPr>
        <w:spacing w:after="0" w:line="360" w:lineRule="auto"/>
        <w:ind w:firstLine="709"/>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к Административному регламенту</w:t>
      </w:r>
    </w:p>
    <w:p w:rsidR="006A3DC0" w:rsidRPr="006A3DC0" w:rsidRDefault="006A3DC0" w:rsidP="00D3605C">
      <w:pPr>
        <w:spacing w:after="0" w:line="360" w:lineRule="auto"/>
        <w:ind w:firstLine="709"/>
        <w:jc w:val="right"/>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___________________________________________________________________________</w:t>
      </w:r>
    </w:p>
    <w:p w:rsidR="006A3DC0" w:rsidRPr="006A3DC0" w:rsidRDefault="006A3DC0" w:rsidP="00D3605C">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(кому, наименование юридического лица или Ф.И.О. индивидуального</w:t>
      </w:r>
      <w:proofErr w:type="gramEnd"/>
    </w:p>
    <w:p w:rsidR="006A3DC0" w:rsidRPr="006A3DC0" w:rsidRDefault="006A3DC0" w:rsidP="00D360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предпринимателя, физического лица)</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D360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ИЗВЕЩЕНИЕ</w:t>
      </w:r>
    </w:p>
    <w:p w:rsidR="006A3DC0" w:rsidRPr="006A3DC0" w:rsidRDefault="006A3DC0" w:rsidP="00D360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О размере вреда, причиняемого транспортными средствами, осуществляющими перевозки тяжеловесных грузов  по автомобильным дорогам местного значения</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Сообщаю, что в соответствии с Вашим заявлением от "__" ________ ____ </w:t>
      </w:r>
      <w:proofErr w:type="gramStart"/>
      <w:r w:rsidRPr="006A3DC0">
        <w:rPr>
          <w:rFonts w:ascii="Times New Roman" w:eastAsia="Times New Roman" w:hAnsi="Times New Roman" w:cs="Times New Roman"/>
          <w:sz w:val="24"/>
          <w:szCs w:val="24"/>
          <w:lang w:eastAsia="ru-RU"/>
        </w:rPr>
        <w:t>г</w:t>
      </w:r>
      <w:proofErr w:type="gramEnd"/>
      <w:r w:rsidRPr="006A3DC0">
        <w:rPr>
          <w:rFonts w:ascii="Times New Roman" w:eastAsia="Times New Roman" w:hAnsi="Times New Roman" w:cs="Times New Roman"/>
          <w:sz w:val="24"/>
          <w:szCs w:val="24"/>
          <w:lang w:eastAsia="ru-RU"/>
        </w:rPr>
        <w:t>.</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определен    размер    вреда,    причиняемого   транспортными   средствами,</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осуществляющими</w:t>
      </w:r>
      <w:proofErr w:type="gramEnd"/>
      <w:r w:rsidRPr="006A3DC0">
        <w:rPr>
          <w:rFonts w:ascii="Times New Roman" w:eastAsia="Times New Roman" w:hAnsi="Times New Roman" w:cs="Times New Roman"/>
          <w:sz w:val="24"/>
          <w:szCs w:val="24"/>
          <w:lang w:eastAsia="ru-RU"/>
        </w:rPr>
        <w:t>  перевозки  тяжеловесных  грузов  по  автомобильным дорогам</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местного  значения  городского  поселения Могойтуй  по маршруту согласно</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заявлению</w:t>
      </w:r>
      <w:proofErr w:type="gramStart"/>
      <w:r w:rsidRPr="006A3DC0">
        <w:rPr>
          <w:rFonts w:ascii="Times New Roman" w:eastAsia="Times New Roman" w:hAnsi="Times New Roman" w:cs="Times New Roman"/>
          <w:sz w:val="24"/>
          <w:szCs w:val="24"/>
          <w:lang w:eastAsia="ru-RU"/>
        </w:rPr>
        <w:t xml:space="preserve"> :</w:t>
      </w:r>
      <w:proofErr w:type="gramEnd"/>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1</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Размер  вреда  составляет  _______________________ тыс. рублей ___ коп.</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(прописью)</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Реквизиты для оплаты ______________________________________________________</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Должностное лицо __________________________________________________________</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(подпись, инициалы, фамилия)</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w:t>
      </w:r>
    </w:p>
    <w:p w:rsidR="00D3605C" w:rsidRDefault="00D3605C"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605C" w:rsidRDefault="00D3605C"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605C" w:rsidRDefault="00D3605C"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1</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A3DC0">
        <w:rPr>
          <w:rFonts w:ascii="Times New Roman" w:eastAsia="Times New Roman" w:hAnsi="Times New Roman" w:cs="Times New Roman"/>
          <w:sz w:val="24"/>
          <w:szCs w:val="24"/>
          <w:lang w:eastAsia="ru-RU"/>
        </w:rPr>
        <w:t xml:space="preserve">Расчет   размера   вреда   произведен   в   соответствии  с  </w:t>
      </w:r>
      <w:hyperlink r:id="rId41" w:history="1">
        <w:r w:rsidRPr="006A3DC0">
          <w:rPr>
            <w:rFonts w:ascii="Times New Roman" w:eastAsia="Times New Roman" w:hAnsi="Times New Roman" w:cs="Times New Roman"/>
            <w:color w:val="0000FF"/>
            <w:sz w:val="24"/>
            <w:szCs w:val="24"/>
            <w:u w:val="single"/>
            <w:lang w:eastAsia="ru-RU"/>
          </w:rPr>
          <w:t>Правилами</w:t>
        </w:r>
      </w:hyperlink>
      <w:r w:rsidRPr="006A3DC0">
        <w:rPr>
          <w:rFonts w:ascii="Times New Roman" w:eastAsia="Times New Roman" w:hAnsi="Times New Roman" w:cs="Times New Roman"/>
          <w:sz w:val="24"/>
          <w:szCs w:val="24"/>
          <w:lang w:eastAsia="ru-RU"/>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учетом показателей   размера  вреда,  утвержденных  муниципальным  правовым  актом администрации городского поселения Могойтуй.</w:t>
      </w:r>
      <w:proofErr w:type="gramEnd"/>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 xml:space="preserve">В  течение  2  рабочих  дней  после  получения  данного  извещения  Вам необходимо  оплатить указанную в извещении сумму. Предоставление документа в администрацию </w:t>
      </w:r>
      <w:r w:rsidR="00874892" w:rsidRPr="00874892">
        <w:rPr>
          <w:rFonts w:ascii="Times New Roman" w:eastAsia="Times New Roman" w:hAnsi="Times New Roman" w:cs="Times New Roman"/>
          <w:lang w:eastAsia="ru-RU"/>
        </w:rPr>
        <w:t>муниципального района «Барун-Хемчикский кожуун РТ»</w:t>
      </w:r>
      <w:r w:rsidR="00874892" w:rsidRPr="006A3DC0">
        <w:rPr>
          <w:rFonts w:ascii="Times New Roman" w:eastAsia="Times New Roman" w:hAnsi="Times New Roman" w:cs="Times New Roman"/>
          <w:sz w:val="28"/>
          <w:szCs w:val="28"/>
          <w:lang w:eastAsia="ru-RU"/>
        </w:rPr>
        <w:t xml:space="preserve"> </w:t>
      </w:r>
      <w:r w:rsidRPr="006A3DC0">
        <w:rPr>
          <w:rFonts w:ascii="Times New Roman" w:eastAsia="Times New Roman" w:hAnsi="Times New Roman" w:cs="Times New Roman"/>
          <w:sz w:val="24"/>
          <w:szCs w:val="24"/>
          <w:lang w:eastAsia="ru-RU"/>
        </w:rPr>
        <w:t>является Вашим правом, подтверждающего оплату вреда перевозки тяжеловесных грузов по автомобильным дорогам   местного   значения. В случае</w:t>
      </w:r>
      <w:proofErr w:type="gramStart"/>
      <w:r w:rsidRPr="006A3DC0">
        <w:rPr>
          <w:rFonts w:ascii="Times New Roman" w:eastAsia="Times New Roman" w:hAnsi="Times New Roman" w:cs="Times New Roman"/>
          <w:sz w:val="24"/>
          <w:szCs w:val="24"/>
          <w:lang w:eastAsia="ru-RU"/>
        </w:rPr>
        <w:t>,</w:t>
      </w:r>
      <w:proofErr w:type="gramEnd"/>
      <w:r w:rsidRPr="006A3DC0">
        <w:rPr>
          <w:rFonts w:ascii="Times New Roman" w:eastAsia="Times New Roman" w:hAnsi="Times New Roman" w:cs="Times New Roman"/>
          <w:sz w:val="24"/>
          <w:szCs w:val="24"/>
          <w:lang w:eastAsia="ru-RU"/>
        </w:rPr>
        <w:t xml:space="preserve"> если в течение двух дней после получения уведомления  указанный документ не поступит  в  администрацию, должностное лицо в рамках межведомственного информационного    взаимодействия   направляет   запрос   о   подтверждении поступления возмещения вреда в бюджет городского поселения Могойтуй.</w:t>
      </w:r>
    </w:p>
    <w:p w:rsidR="006A3DC0" w:rsidRPr="006A3DC0" w:rsidRDefault="006A3DC0" w:rsidP="00D360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3DC0">
        <w:rPr>
          <w:rFonts w:ascii="Times New Roman" w:eastAsia="Times New Roman" w:hAnsi="Times New Roman" w:cs="Times New Roman"/>
          <w:sz w:val="24"/>
          <w:szCs w:val="24"/>
          <w:lang w:eastAsia="ru-RU"/>
        </w:rPr>
        <w:t>В  случае</w:t>
      </w:r>
      <w:proofErr w:type="gramStart"/>
      <w:r w:rsidRPr="006A3DC0">
        <w:rPr>
          <w:rFonts w:ascii="Times New Roman" w:eastAsia="Times New Roman" w:hAnsi="Times New Roman" w:cs="Times New Roman"/>
          <w:sz w:val="24"/>
          <w:szCs w:val="24"/>
          <w:lang w:eastAsia="ru-RU"/>
        </w:rPr>
        <w:t>,</w:t>
      </w:r>
      <w:proofErr w:type="gramEnd"/>
      <w:r w:rsidRPr="006A3DC0">
        <w:rPr>
          <w:rFonts w:ascii="Times New Roman" w:eastAsia="Times New Roman" w:hAnsi="Times New Roman" w:cs="Times New Roman"/>
          <w:sz w:val="24"/>
          <w:szCs w:val="24"/>
          <w:lang w:eastAsia="ru-RU"/>
        </w:rPr>
        <w:t>  если в адрес управления поступит информация об отсутствии денежных   средств   на  оплату  вреда  перевозки  тяжеловесных  грузов  по автомобильным  дорогам  местного  значения, заявителю в выдаче специального разрешения  будет  отказано,  в связи с чем в адрес Заявителя дополнительно будет направлено соответствующее уведомление.</w:t>
      </w:r>
    </w:p>
    <w:p w:rsidR="00812344" w:rsidRDefault="00812344" w:rsidP="00D3605C">
      <w:pPr>
        <w:spacing w:after="0"/>
      </w:pPr>
    </w:p>
    <w:sectPr w:rsidR="00812344" w:rsidSect="00803D9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A0395"/>
    <w:multiLevelType w:val="multilevel"/>
    <w:tmpl w:val="DD0E05CA"/>
    <w:lvl w:ilvl="0">
      <w:start w:val="1"/>
      <w:numFmt w:val="decimal"/>
      <w:lvlText w:val="%1."/>
      <w:lvlJc w:val="left"/>
      <w:pPr>
        <w:ind w:left="720" w:hanging="360"/>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A3DC0"/>
    <w:rsid w:val="0002393B"/>
    <w:rsid w:val="00032794"/>
    <w:rsid w:val="00036527"/>
    <w:rsid w:val="000B103C"/>
    <w:rsid w:val="000B32D8"/>
    <w:rsid w:val="000C2335"/>
    <w:rsid w:val="000C36AF"/>
    <w:rsid w:val="000C7E13"/>
    <w:rsid w:val="00105501"/>
    <w:rsid w:val="00111580"/>
    <w:rsid w:val="00143117"/>
    <w:rsid w:val="0016197C"/>
    <w:rsid w:val="001643D3"/>
    <w:rsid w:val="001A3803"/>
    <w:rsid w:val="001B5341"/>
    <w:rsid w:val="001E1998"/>
    <w:rsid w:val="00262048"/>
    <w:rsid w:val="0028578D"/>
    <w:rsid w:val="00293F29"/>
    <w:rsid w:val="00313ABF"/>
    <w:rsid w:val="00336712"/>
    <w:rsid w:val="00340AA8"/>
    <w:rsid w:val="00354199"/>
    <w:rsid w:val="003656E4"/>
    <w:rsid w:val="0036722C"/>
    <w:rsid w:val="0038143A"/>
    <w:rsid w:val="003A76F6"/>
    <w:rsid w:val="003C6E1A"/>
    <w:rsid w:val="003E2862"/>
    <w:rsid w:val="003F617C"/>
    <w:rsid w:val="003F6962"/>
    <w:rsid w:val="00412C0A"/>
    <w:rsid w:val="00417A6A"/>
    <w:rsid w:val="0044499B"/>
    <w:rsid w:val="00456C11"/>
    <w:rsid w:val="004600A9"/>
    <w:rsid w:val="004617AA"/>
    <w:rsid w:val="00463B7B"/>
    <w:rsid w:val="00490C92"/>
    <w:rsid w:val="004C0802"/>
    <w:rsid w:val="00510978"/>
    <w:rsid w:val="005431EB"/>
    <w:rsid w:val="00551647"/>
    <w:rsid w:val="00557D6A"/>
    <w:rsid w:val="005710AD"/>
    <w:rsid w:val="00585238"/>
    <w:rsid w:val="005A4163"/>
    <w:rsid w:val="006059B7"/>
    <w:rsid w:val="006254B3"/>
    <w:rsid w:val="006547FE"/>
    <w:rsid w:val="00676EA6"/>
    <w:rsid w:val="006A117E"/>
    <w:rsid w:val="006A3DC0"/>
    <w:rsid w:val="006D2B89"/>
    <w:rsid w:val="006D78D3"/>
    <w:rsid w:val="006E68F4"/>
    <w:rsid w:val="00707920"/>
    <w:rsid w:val="00713EF9"/>
    <w:rsid w:val="007462D4"/>
    <w:rsid w:val="00754F6E"/>
    <w:rsid w:val="0079457E"/>
    <w:rsid w:val="007E125D"/>
    <w:rsid w:val="00803D9F"/>
    <w:rsid w:val="00812344"/>
    <w:rsid w:val="00812850"/>
    <w:rsid w:val="008130FD"/>
    <w:rsid w:val="00874892"/>
    <w:rsid w:val="008758EC"/>
    <w:rsid w:val="00882CAD"/>
    <w:rsid w:val="008A1772"/>
    <w:rsid w:val="008A2684"/>
    <w:rsid w:val="008A57C9"/>
    <w:rsid w:val="008D6BFF"/>
    <w:rsid w:val="009143C8"/>
    <w:rsid w:val="00931C3A"/>
    <w:rsid w:val="00937126"/>
    <w:rsid w:val="009471B0"/>
    <w:rsid w:val="0094786F"/>
    <w:rsid w:val="00960D5F"/>
    <w:rsid w:val="009621B1"/>
    <w:rsid w:val="0098070E"/>
    <w:rsid w:val="009852A4"/>
    <w:rsid w:val="009B79FC"/>
    <w:rsid w:val="009D1DCF"/>
    <w:rsid w:val="009E78A3"/>
    <w:rsid w:val="00A13FDB"/>
    <w:rsid w:val="00A52AE6"/>
    <w:rsid w:val="00A8689C"/>
    <w:rsid w:val="00A91853"/>
    <w:rsid w:val="00A94136"/>
    <w:rsid w:val="00AC19AC"/>
    <w:rsid w:val="00AD3FE5"/>
    <w:rsid w:val="00AD6EEA"/>
    <w:rsid w:val="00AF65AE"/>
    <w:rsid w:val="00B01C2F"/>
    <w:rsid w:val="00B030C8"/>
    <w:rsid w:val="00B3147B"/>
    <w:rsid w:val="00B406D5"/>
    <w:rsid w:val="00B638D8"/>
    <w:rsid w:val="00B741F0"/>
    <w:rsid w:val="00B90165"/>
    <w:rsid w:val="00BA2B91"/>
    <w:rsid w:val="00BA519E"/>
    <w:rsid w:val="00BB6F2A"/>
    <w:rsid w:val="00BC60E5"/>
    <w:rsid w:val="00BE0284"/>
    <w:rsid w:val="00C61A3D"/>
    <w:rsid w:val="00C80B8A"/>
    <w:rsid w:val="00C91F77"/>
    <w:rsid w:val="00CA2966"/>
    <w:rsid w:val="00CA562C"/>
    <w:rsid w:val="00CE4C10"/>
    <w:rsid w:val="00D340CA"/>
    <w:rsid w:val="00D3605C"/>
    <w:rsid w:val="00D6685D"/>
    <w:rsid w:val="00D81F01"/>
    <w:rsid w:val="00DB0D16"/>
    <w:rsid w:val="00E82481"/>
    <w:rsid w:val="00EA5FD2"/>
    <w:rsid w:val="00EC65E6"/>
    <w:rsid w:val="00EC7764"/>
    <w:rsid w:val="00EE164D"/>
    <w:rsid w:val="00F112ED"/>
    <w:rsid w:val="00F602FB"/>
    <w:rsid w:val="00F6323E"/>
    <w:rsid w:val="00F642D3"/>
    <w:rsid w:val="00F91C64"/>
    <w:rsid w:val="00FB7234"/>
    <w:rsid w:val="00FC488B"/>
    <w:rsid w:val="00FE5B63"/>
    <w:rsid w:val="00FF0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9" type="connector" idref="#_x0000_s1059"/>
        <o:r id="V:Rule20" type="connector" idref="#_x0000_s1038"/>
        <o:r id="V:Rule21" type="connector" idref="#_x0000_s1070"/>
        <o:r id="V:Rule22" type="connector" idref="#_x0000_s1064"/>
        <o:r id="V:Rule23" type="connector" idref="#_x0000_s1071"/>
        <o:r id="V:Rule24" type="connector" idref="#_x0000_s1035"/>
        <o:r id="V:Rule25" type="connector" idref="#_x0000_s1063"/>
        <o:r id="V:Rule26" type="connector" idref="#_x0000_s1062"/>
        <o:r id="V:Rule27" type="connector" idref="#_x0000_s1068"/>
        <o:r id="V:Rule28" type="connector" idref="#_x0000_s1058"/>
        <o:r id="V:Rule29" type="connector" idref="#_x0000_s1056"/>
        <o:r id="V:Rule30" type="connector" idref="#_x0000_s1055"/>
        <o:r id="V:Rule31" type="connector" idref="#_x0000_s1060"/>
        <o:r id="V:Rule32" type="connector" idref="#_x0000_s1039"/>
        <o:r id="V:Rule33" type="connector" idref="#_x0000_s1037"/>
        <o:r id="V:Rule34" type="connector" idref="#_x0000_s1036"/>
        <o:r id="V:Rule35" type="connector" idref="#_x0000_s1072"/>
        <o:r id="V:Rule3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44"/>
  </w:style>
  <w:style w:type="paragraph" w:styleId="1">
    <w:name w:val="heading 1"/>
    <w:basedOn w:val="a"/>
    <w:next w:val="a"/>
    <w:link w:val="10"/>
    <w:qFormat/>
    <w:rsid w:val="00FF062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6A3D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DC0"/>
    <w:rPr>
      <w:rFonts w:ascii="Times New Roman" w:eastAsia="Times New Roman" w:hAnsi="Times New Roman" w:cs="Times New Roman"/>
      <w:b/>
      <w:bCs/>
      <w:sz w:val="36"/>
      <w:szCs w:val="36"/>
      <w:lang w:eastAsia="ru-RU"/>
    </w:rPr>
  </w:style>
  <w:style w:type="character" w:customStyle="1" w:styleId="a3">
    <w:name w:val="Основной текст Знак"/>
    <w:basedOn w:val="a0"/>
    <w:link w:val="a4"/>
    <w:uiPriority w:val="99"/>
    <w:semiHidden/>
    <w:rsid w:val="006A3DC0"/>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6A3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F062D"/>
    <w:rPr>
      <w:rFonts w:ascii="Arial" w:eastAsia="Times New Roman" w:hAnsi="Arial" w:cs="Arial"/>
      <w:b/>
      <w:bCs/>
      <w:kern w:val="32"/>
      <w:sz w:val="32"/>
      <w:szCs w:val="32"/>
      <w:lang w:eastAsia="ru-RU"/>
    </w:rPr>
  </w:style>
  <w:style w:type="paragraph" w:customStyle="1" w:styleId="a5">
    <w:name w:val="Стиль"/>
    <w:rsid w:val="00FF06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rsid w:val="00BA2B91"/>
    <w:rPr>
      <w:color w:val="0000FF"/>
      <w:u w:val="single"/>
    </w:rPr>
  </w:style>
  <w:style w:type="character" w:customStyle="1" w:styleId="HTML">
    <w:name w:val="Стандартный HTML Знак"/>
    <w:basedOn w:val="a0"/>
    <w:link w:val="HTML0"/>
    <w:rsid w:val="00BA2B91"/>
    <w:rPr>
      <w:rFonts w:ascii="Courier New" w:eastAsia="Calibri" w:hAnsi="Courier New" w:cs="Courier New"/>
      <w:sz w:val="24"/>
      <w:szCs w:val="24"/>
    </w:rPr>
  </w:style>
  <w:style w:type="paragraph" w:styleId="HTML0">
    <w:name w:val="HTML Preformatted"/>
    <w:basedOn w:val="a"/>
    <w:link w:val="HTML"/>
    <w:rsid w:val="00BA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rPr>
  </w:style>
  <w:style w:type="character" w:customStyle="1" w:styleId="HTML1">
    <w:name w:val="Стандартный HTML Знак1"/>
    <w:basedOn w:val="a0"/>
    <w:link w:val="HTML0"/>
    <w:uiPriority w:val="99"/>
    <w:semiHidden/>
    <w:rsid w:val="00BA2B91"/>
    <w:rPr>
      <w:rFonts w:ascii="Consolas" w:hAnsi="Consolas"/>
      <w:sz w:val="20"/>
      <w:szCs w:val="20"/>
    </w:rPr>
  </w:style>
  <w:style w:type="paragraph" w:styleId="a7">
    <w:name w:val="List Paragraph"/>
    <w:basedOn w:val="a"/>
    <w:uiPriority w:val="34"/>
    <w:qFormat/>
    <w:rsid w:val="00FB7234"/>
    <w:pPr>
      <w:ind w:left="720"/>
      <w:contextualSpacing/>
    </w:pPr>
  </w:style>
  <w:style w:type="paragraph" w:styleId="a8">
    <w:name w:val="Balloon Text"/>
    <w:basedOn w:val="a"/>
    <w:link w:val="a9"/>
    <w:uiPriority w:val="99"/>
    <w:semiHidden/>
    <w:unhideWhenUsed/>
    <w:rsid w:val="00D340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4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111874">
      <w:bodyDiv w:val="1"/>
      <w:marLeft w:val="0"/>
      <w:marRight w:val="0"/>
      <w:marTop w:val="0"/>
      <w:marBottom w:val="0"/>
      <w:divBdr>
        <w:top w:val="none" w:sz="0" w:space="0" w:color="auto"/>
        <w:left w:val="none" w:sz="0" w:space="0" w:color="auto"/>
        <w:bottom w:val="none" w:sz="0" w:space="0" w:color="auto"/>
        <w:right w:val="none" w:sz="0" w:space="0" w:color="auto"/>
      </w:divBdr>
      <w:divsChild>
        <w:div w:id="88359257">
          <w:marLeft w:val="0"/>
          <w:marRight w:val="0"/>
          <w:marTop w:val="0"/>
          <w:marBottom w:val="0"/>
          <w:divBdr>
            <w:top w:val="none" w:sz="0" w:space="0" w:color="auto"/>
            <w:left w:val="none" w:sz="0" w:space="0" w:color="auto"/>
            <w:bottom w:val="none" w:sz="0" w:space="0" w:color="auto"/>
            <w:right w:val="none" w:sz="0" w:space="0" w:color="auto"/>
          </w:divBdr>
          <w:divsChild>
            <w:div w:id="280302731">
              <w:marLeft w:val="0"/>
              <w:marRight w:val="0"/>
              <w:marTop w:val="0"/>
              <w:marBottom w:val="0"/>
              <w:divBdr>
                <w:top w:val="none" w:sz="0" w:space="0" w:color="auto"/>
                <w:left w:val="none" w:sz="0" w:space="0" w:color="auto"/>
                <w:bottom w:val="none" w:sz="0" w:space="0" w:color="auto"/>
                <w:right w:val="none" w:sz="0" w:space="0" w:color="auto"/>
              </w:divBdr>
            </w:div>
            <w:div w:id="680738948">
              <w:marLeft w:val="0"/>
              <w:marRight w:val="0"/>
              <w:marTop w:val="0"/>
              <w:marBottom w:val="0"/>
              <w:divBdr>
                <w:top w:val="none" w:sz="0" w:space="0" w:color="auto"/>
                <w:left w:val="none" w:sz="0" w:space="0" w:color="auto"/>
                <w:bottom w:val="none" w:sz="0" w:space="0" w:color="auto"/>
                <w:right w:val="none" w:sz="0" w:space="0" w:color="auto"/>
              </w:divBdr>
            </w:div>
            <w:div w:id="871109909">
              <w:marLeft w:val="0"/>
              <w:marRight w:val="0"/>
              <w:marTop w:val="0"/>
              <w:marBottom w:val="0"/>
              <w:divBdr>
                <w:top w:val="none" w:sz="0" w:space="0" w:color="auto"/>
                <w:left w:val="none" w:sz="0" w:space="0" w:color="auto"/>
                <w:bottom w:val="none" w:sz="0" w:space="0" w:color="auto"/>
                <w:right w:val="none" w:sz="0" w:space="0" w:color="auto"/>
              </w:divBdr>
            </w:div>
            <w:div w:id="1393577715">
              <w:marLeft w:val="0"/>
              <w:marRight w:val="0"/>
              <w:marTop w:val="0"/>
              <w:marBottom w:val="0"/>
              <w:divBdr>
                <w:top w:val="none" w:sz="0" w:space="0" w:color="auto"/>
                <w:left w:val="none" w:sz="0" w:space="0" w:color="auto"/>
                <w:bottom w:val="none" w:sz="0" w:space="0" w:color="auto"/>
                <w:right w:val="none" w:sz="0" w:space="0" w:color="auto"/>
              </w:divBdr>
            </w:div>
            <w:div w:id="1872524724">
              <w:marLeft w:val="0"/>
              <w:marRight w:val="0"/>
              <w:marTop w:val="0"/>
              <w:marBottom w:val="0"/>
              <w:divBdr>
                <w:top w:val="none" w:sz="0" w:space="0" w:color="auto"/>
                <w:left w:val="none" w:sz="0" w:space="0" w:color="auto"/>
                <w:bottom w:val="none" w:sz="0" w:space="0" w:color="auto"/>
                <w:right w:val="none" w:sz="0" w:space="0" w:color="auto"/>
              </w:divBdr>
            </w:div>
            <w:div w:id="515077433">
              <w:marLeft w:val="0"/>
              <w:marRight w:val="0"/>
              <w:marTop w:val="0"/>
              <w:marBottom w:val="0"/>
              <w:divBdr>
                <w:top w:val="none" w:sz="0" w:space="0" w:color="auto"/>
                <w:left w:val="none" w:sz="0" w:space="0" w:color="auto"/>
                <w:bottom w:val="none" w:sz="0" w:space="0" w:color="auto"/>
                <w:right w:val="none" w:sz="0" w:space="0" w:color="auto"/>
              </w:divBdr>
            </w:div>
            <w:div w:id="658652666">
              <w:marLeft w:val="0"/>
              <w:marRight w:val="0"/>
              <w:marTop w:val="0"/>
              <w:marBottom w:val="0"/>
              <w:divBdr>
                <w:top w:val="none" w:sz="0" w:space="0" w:color="auto"/>
                <w:left w:val="none" w:sz="0" w:space="0" w:color="auto"/>
                <w:bottom w:val="none" w:sz="0" w:space="0" w:color="auto"/>
                <w:right w:val="none" w:sz="0" w:space="0" w:color="auto"/>
              </w:divBdr>
            </w:div>
            <w:div w:id="1253777259">
              <w:marLeft w:val="0"/>
              <w:marRight w:val="0"/>
              <w:marTop w:val="0"/>
              <w:marBottom w:val="0"/>
              <w:divBdr>
                <w:top w:val="none" w:sz="0" w:space="0" w:color="auto"/>
                <w:left w:val="none" w:sz="0" w:space="0" w:color="auto"/>
                <w:bottom w:val="none" w:sz="0" w:space="0" w:color="auto"/>
                <w:right w:val="none" w:sz="0" w:space="0" w:color="auto"/>
              </w:divBdr>
            </w:div>
            <w:div w:id="1673682304">
              <w:marLeft w:val="0"/>
              <w:marRight w:val="0"/>
              <w:marTop w:val="0"/>
              <w:marBottom w:val="0"/>
              <w:divBdr>
                <w:top w:val="none" w:sz="0" w:space="0" w:color="auto"/>
                <w:left w:val="none" w:sz="0" w:space="0" w:color="auto"/>
                <w:bottom w:val="none" w:sz="0" w:space="0" w:color="auto"/>
                <w:right w:val="none" w:sz="0" w:space="0" w:color="auto"/>
              </w:divBdr>
            </w:div>
            <w:div w:id="298850852">
              <w:marLeft w:val="0"/>
              <w:marRight w:val="0"/>
              <w:marTop w:val="0"/>
              <w:marBottom w:val="0"/>
              <w:divBdr>
                <w:top w:val="none" w:sz="0" w:space="0" w:color="auto"/>
                <w:left w:val="none" w:sz="0" w:space="0" w:color="auto"/>
                <w:bottom w:val="none" w:sz="0" w:space="0" w:color="auto"/>
                <w:right w:val="none" w:sz="0" w:space="0" w:color="auto"/>
              </w:divBdr>
            </w:div>
            <w:div w:id="1732999016">
              <w:marLeft w:val="0"/>
              <w:marRight w:val="0"/>
              <w:marTop w:val="0"/>
              <w:marBottom w:val="0"/>
              <w:divBdr>
                <w:top w:val="none" w:sz="0" w:space="0" w:color="auto"/>
                <w:left w:val="none" w:sz="0" w:space="0" w:color="auto"/>
                <w:bottom w:val="none" w:sz="0" w:space="0" w:color="auto"/>
                <w:right w:val="none" w:sz="0" w:space="0" w:color="auto"/>
              </w:divBdr>
            </w:div>
            <w:div w:id="18433448">
              <w:marLeft w:val="0"/>
              <w:marRight w:val="0"/>
              <w:marTop w:val="0"/>
              <w:marBottom w:val="0"/>
              <w:divBdr>
                <w:top w:val="none" w:sz="0" w:space="0" w:color="auto"/>
                <w:left w:val="none" w:sz="0" w:space="0" w:color="auto"/>
                <w:bottom w:val="none" w:sz="0" w:space="0" w:color="auto"/>
                <w:right w:val="none" w:sz="0" w:space="0" w:color="auto"/>
              </w:divBdr>
            </w:div>
            <w:div w:id="13442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119380;fld=134;dst=100033" TargetMode="External"/><Relationship Id="rId18" Type="http://schemas.openxmlformats.org/officeDocument/2006/relationships/hyperlink" Target="consultantplus://offline/ref=0EF35CE72983DDE9E345DB61B976FEA013D9024CCE0E7FF8CC0AF694836BBA4B44CA4BE013C1AF33l6G0O" TargetMode="External"/><Relationship Id="rId26" Type="http://schemas.openxmlformats.org/officeDocument/2006/relationships/hyperlink" Target="consultantplus://offline/ref=BA171D1A99FE71E4581617AED92468DB5C56CCF2144496E053F40BA1D59214294C871E7A77CE9D82r7F9G" TargetMode="External"/><Relationship Id="rId39" Type="http://schemas.openxmlformats.org/officeDocument/2006/relationships/hyperlink" Target="consultantplus://offline/ref=6B302410F99CA5D09EF50A5742A269B9D28C16257224B6A17BFC8CBBA589102B6A7E0758B25F1264152F7Eo466G" TargetMode="External"/><Relationship Id="rId3" Type="http://schemas.openxmlformats.org/officeDocument/2006/relationships/styles" Target="styles.xml"/><Relationship Id="rId21" Type="http://schemas.openxmlformats.org/officeDocument/2006/relationships/hyperlink" Target="consultantplus://offline/ref=0DABFF03C7F24E6122EE19DA425A28E3D92633F865B4F96DD7C290ACDB2D4C703B585F98420C0EDC89242EgDgCO" TargetMode="External"/><Relationship Id="rId34" Type="http://schemas.openxmlformats.org/officeDocument/2006/relationships/hyperlink" Target="consultantplus://offline/ref=A170B5B468B2C4B28FCF74C6683DA6AF65ECF6CF3439C209D0EC17C5DC8E939AB2E1547286BB2C7BD0E0461ALCG" TargetMode="External"/><Relationship Id="rId42" Type="http://schemas.openxmlformats.org/officeDocument/2006/relationships/fontTable" Target="fontTable.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45F232563196049EB80382EB73148B1FFC463751959EDEDAC9B8B729FD79E101E064DC647B26E937k0OCI" TargetMode="External"/><Relationship Id="rId17" Type="http://schemas.openxmlformats.org/officeDocument/2006/relationships/hyperlink" Target="consultantplus://offline/ref=34E023DF2F534A6F5A4736D42B33F905812F3F925FFE2469D0B42273323AA37D447DAA44ED242979qFBDJ" TargetMode="External"/><Relationship Id="rId25" Type="http://schemas.openxmlformats.org/officeDocument/2006/relationships/hyperlink" Target="consultantplus://offline/ref=BA171D1A99FE71E4581609A3CF4836D45B5C9AFB1B4094B108AB50FC829B1E7E0BC8473833C39C807A72A8r7F1G" TargetMode="External"/><Relationship Id="rId33" Type="http://schemas.openxmlformats.org/officeDocument/2006/relationships/hyperlink" Target="consultantplus://offline/ref=A170B5B468B2C4B28FCF74C6683DA6AF65ECF6CF3439C209D0EC17C5DC8E939AB2E1547286BB2C7BD0E7431AL8G" TargetMode="External"/><Relationship Id="rId38" Type="http://schemas.openxmlformats.org/officeDocument/2006/relationships/hyperlink" Target="consultantplus://offline/ref=A170B5B468B2C4B28FCF74C6683DA6AF65ECF6CF3439C209D0EC17C5DC8E939AB2E1547286BB2C7BD0E7431AL8G" TargetMode="External"/><Relationship Id="rId2" Type="http://schemas.openxmlformats.org/officeDocument/2006/relationships/numbering" Target="numbering.xml"/><Relationship Id="rId16" Type="http://schemas.openxmlformats.org/officeDocument/2006/relationships/hyperlink" Target="consultantplus://offline/main?base=LAW;n=119380;fld=134;dst=100033" TargetMode="External"/><Relationship Id="rId20" Type="http://schemas.openxmlformats.org/officeDocument/2006/relationships/hyperlink" Target="consultantplus://offline/ref=0DABFF03C7F24E6122EE19DA425A28E3D92633F865B4F96DD7C290ACDB2D4C703B585F98420C0EDC89242EgDgCO" TargetMode="External"/><Relationship Id="rId29" Type="http://schemas.openxmlformats.org/officeDocument/2006/relationships/hyperlink" Target="consultantplus://offline/ref=A170B5B468B2C4B28FCF74C6683DA6AF65ECF6CF3439C209D0EC17C5DC8E939AB2E1547286BB2C7BD0E2441AL0G" TargetMode="External"/><Relationship Id="rId41" Type="http://schemas.openxmlformats.org/officeDocument/2006/relationships/hyperlink" Target="consultantplus://offline/ref=88492D247A29A97B328770E1278CA8A1B95FC740E8D25D0725AB1568CD49F91005FF4FF06AFC7374fAzF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16783;fld=134" TargetMode="External"/><Relationship Id="rId24" Type="http://schemas.openxmlformats.org/officeDocument/2006/relationships/hyperlink" Target="consultantplus://offline/ref=0DABFF03C7F24E6122EE19DA425A28E3D92633F865B4F96DD7C290ACDB2D4C703B585F98420C0EDC89212EgDgAO" TargetMode="External"/><Relationship Id="rId32" Type="http://schemas.openxmlformats.org/officeDocument/2006/relationships/hyperlink" Target="consultantplus://offline/ref=A170B5B468B2C4B28FCF6ACB7E51F8A062E6ABC0333BC0588BB34C988B8799CDF5AE0D30C2B62D7A1DL5G" TargetMode="External"/><Relationship Id="rId37" Type="http://schemas.openxmlformats.org/officeDocument/2006/relationships/hyperlink" Target="consultantplus://offline/ref=754DCB8B36C78B87F64416B2770E7540A47A624AF0ACD0590355A7263513A6F5E05E7AD9C92C6809F6566AZBaFH" TargetMode="External"/><Relationship Id="rId40" Type="http://schemas.openxmlformats.org/officeDocument/2006/relationships/hyperlink" Target="consultantplus://offline/ref=D424DA2A2ABBCF766C1B4F07364568D469E76C58011456FB736AD6F81AB0D336B5E5ECF425A921173D01A1C0KCH" TargetMode="External"/><Relationship Id="rId5" Type="http://schemas.openxmlformats.org/officeDocument/2006/relationships/webSettings" Target="webSettings.xml"/><Relationship Id="rId15" Type="http://schemas.openxmlformats.org/officeDocument/2006/relationships/hyperlink" Target="consultantplus://offline/ref=D6046ECAE8F746235FE6C5B600D4767BEB349AF53AE37F0BD66454D090656FF284C3F2F173D12AF9B4V8J" TargetMode="External"/><Relationship Id="rId23" Type="http://schemas.openxmlformats.org/officeDocument/2006/relationships/hyperlink" Target="consultantplus://offline/ref=0DABFF03C7F24E6122EE19DA425A28E3D92633F865B4F96DD7C290ACDB2D4C703B585F98420C0EDC89242EgDgCO" TargetMode="External"/><Relationship Id="rId28" Type="http://schemas.openxmlformats.org/officeDocument/2006/relationships/hyperlink" Target="consultantplus://offline/ref=A170B5B468B2C4B28FCF74C6683DA6AF65ECF6CF3439C209D0EC17C5DC8E939AB2E1547286BB2C7BD0E2441AL0G" TargetMode="External"/><Relationship Id="rId36" Type="http://schemas.openxmlformats.org/officeDocument/2006/relationships/hyperlink" Target="consultantplus://offline/ref=24388166CA7DBA216D6EA40E4836B2FE147A87FE1B643056E6FDC56AACA2BB98954682858A49FCDFECFE8Dp1T2G" TargetMode="External"/><Relationship Id="rId10" Type="http://schemas.openxmlformats.org/officeDocument/2006/relationships/hyperlink" Target="consultantplus://offline/main?base=LAW;n=116783;fld=134" TargetMode="External"/><Relationship Id="rId19" Type="http://schemas.openxmlformats.org/officeDocument/2006/relationships/hyperlink" Target="consultantplus://offline/ref=0DABFF03C7F24E6122EE19DA425A28E3D92633F865B4F96DD7C290ACDB2D4C703B585F98420C0EDC89242EgDgCO" TargetMode="External"/><Relationship Id="rId31" Type="http://schemas.openxmlformats.org/officeDocument/2006/relationships/hyperlink" Target="consultantplus://offline/ref=A170B5B468B2C4B28FCF74C6683DA6AF65ECF6CF3439C209D0EC17C5DC8E939AB2E1547286BB2C7BD0E14E1AL1G"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D6046ECAE8F746235FE6C5B600D4767BEB349AF53AE37F0BD66454D090656FF284C3F2F173D12AF9B4VDJ" TargetMode="External"/><Relationship Id="rId22" Type="http://schemas.openxmlformats.org/officeDocument/2006/relationships/hyperlink" Target="consultantplus://offline/ref=0DABFF03C7F24E6122EE19DA425A28E3D92633F865B4F96DD7C290ACDB2D4C703B585F98420C0EDC89212DgDgAO" TargetMode="External"/><Relationship Id="rId27" Type="http://schemas.openxmlformats.org/officeDocument/2006/relationships/hyperlink" Target="consultantplus://offline/ref=BA171D1A99FE71E4581617AED92468DB5C56CCF2144496E053F40BA1D59214294C871E7A77CE9D82r7FEG" TargetMode="External"/><Relationship Id="rId30" Type="http://schemas.openxmlformats.org/officeDocument/2006/relationships/hyperlink" Target="consultantplus://offline/ref=A170B5B468B2C4B28FCF74C6683DA6AF65ECF6CF3439C209D0EC17C5DC8E939AB2E1547286BB2C7BD0E1411ALCG" TargetMode="External"/><Relationship Id="rId35" Type="http://schemas.openxmlformats.org/officeDocument/2006/relationships/hyperlink" Target="consultantplus://offline/ref=A170B5B468B2C4B28FCF74C6683DA6AF65ECF6CF3439C209D0EC17C5DC8E939AB2E1547286BB2C7BD0E14F1AL9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CCFF-1357-4DD6-B670-BA4B263D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11741</Words>
  <Characters>66927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Аймаа</dc:creator>
  <cp:lastModifiedBy>Baikara</cp:lastModifiedBy>
  <cp:revision>5</cp:revision>
  <cp:lastPrinted>2016-07-29T05:36:00Z</cp:lastPrinted>
  <dcterms:created xsi:type="dcterms:W3CDTF">2016-07-29T05:37:00Z</dcterms:created>
  <dcterms:modified xsi:type="dcterms:W3CDTF">2017-11-24T05:06:00Z</dcterms:modified>
</cp:coreProperties>
</file>