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47" w:rsidRDefault="00A733F7" w:rsidP="00051B61">
      <w:pPr>
        <w:jc w:val="center"/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725E1E8" wp14:editId="53583C2D">
            <wp:simplePos x="0" y="0"/>
            <wp:positionH relativeFrom="column">
              <wp:posOffset>2415540</wp:posOffset>
            </wp:positionH>
            <wp:positionV relativeFrom="paragraph">
              <wp:posOffset>127635</wp:posOffset>
            </wp:positionV>
            <wp:extent cx="857250" cy="9531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BCA" w:rsidRDefault="00E11BCA" w:rsidP="00051B61">
      <w:pPr>
        <w:jc w:val="center"/>
      </w:pPr>
    </w:p>
    <w:p w:rsidR="00E11BCA" w:rsidRDefault="00E11BCA"/>
    <w:tbl>
      <w:tblPr>
        <w:tblStyle w:val="a3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E11BCA" w:rsidTr="00E11BCA">
        <w:trPr>
          <w:trHeight w:val="1127"/>
        </w:trPr>
        <w:tc>
          <w:tcPr>
            <w:tcW w:w="4503" w:type="dxa"/>
          </w:tcPr>
          <w:p w:rsidR="00E11BCA" w:rsidRPr="00A733F7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33F7">
              <w:rPr>
                <w:rFonts w:ascii="Times New Roman" w:eastAsia="Times New Roman" w:hAnsi="Times New Roman" w:cs="Times New Roman"/>
                <w:b/>
                <w:lang w:eastAsia="ru-RU"/>
              </w:rPr>
              <w:t>ТЫВА РЕСПУБЛИКАНЫ</w:t>
            </w:r>
            <w:r w:rsidRPr="00A733F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Ң</w:t>
            </w:r>
          </w:p>
          <w:p w:rsidR="00E11BCA" w:rsidRPr="00A733F7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33F7">
              <w:rPr>
                <w:rFonts w:ascii="Times New Roman" w:eastAsia="Times New Roman" w:hAnsi="Times New Roman" w:cs="Times New Roman"/>
                <w:b/>
                <w:lang w:eastAsia="ru-RU"/>
              </w:rPr>
              <w:t>«БАРЫЫН-ХЕМЧИК КОЖУУН»                          МУНИЦИПАЛДЫГ КОЖУУННУ</w:t>
            </w:r>
            <w:r w:rsidRPr="00A733F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Ң</w:t>
            </w:r>
          </w:p>
          <w:p w:rsidR="00E11BCA" w:rsidRPr="00A733F7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3F7">
              <w:rPr>
                <w:rFonts w:ascii="Times New Roman" w:eastAsia="Times New Roman" w:hAnsi="Times New Roman" w:cs="Times New Roman"/>
                <w:b/>
                <w:lang w:eastAsia="ru-RU"/>
              </w:rPr>
              <w:t>ТӨЛЭЭЛЕКЧИЛЕР ХУРАЛЫ</w:t>
            </w:r>
          </w:p>
        </w:tc>
        <w:tc>
          <w:tcPr>
            <w:tcW w:w="4567" w:type="dxa"/>
          </w:tcPr>
          <w:p w:rsidR="00E11BCA" w:rsidRPr="00A733F7" w:rsidRDefault="00E11BCA" w:rsidP="00E11B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33F7">
              <w:rPr>
                <w:rFonts w:ascii="Times New Roman" w:eastAsia="Times New Roman" w:hAnsi="Times New Roman" w:cs="Times New Roman"/>
                <w:b/>
                <w:lang w:eastAsia="ru-RU"/>
              </w:rPr>
              <w:t>ХУРАЛ ПРЕДСТАВИТЕЛЕЙ МУНИЦИПАЛЬНОГО РАЙОНА                              «БАРУН-ХЕМЧИКСКИЙ  КОЖУУН» РЕСПУБЛИКИ ТЫВА</w:t>
            </w:r>
          </w:p>
        </w:tc>
      </w:tr>
    </w:tbl>
    <w:p w:rsidR="00E11BCA" w:rsidRDefault="00E11BCA" w:rsidP="00A733F7">
      <w:pPr>
        <w:pBdr>
          <w:bottom w:val="single" w:sz="12" w:space="0" w:color="auto"/>
        </w:pBdr>
      </w:pPr>
    </w:p>
    <w:p w:rsidR="00E11BCA" w:rsidRDefault="00E11BCA" w:rsidP="00E11BCA">
      <w:pPr>
        <w:jc w:val="center"/>
        <w:rPr>
          <w:rFonts w:ascii="Times New Roman" w:hAnsi="Times New Roman" w:cs="Times New Roman"/>
          <w:sz w:val="18"/>
          <w:szCs w:val="18"/>
        </w:rPr>
      </w:pPr>
      <w:r w:rsidRPr="00E11BCA">
        <w:rPr>
          <w:rFonts w:ascii="Times New Roman" w:hAnsi="Times New Roman" w:cs="Times New Roman"/>
          <w:sz w:val="18"/>
          <w:szCs w:val="18"/>
        </w:rPr>
        <w:t xml:space="preserve">668040, Республика Тыва, </w:t>
      </w:r>
      <w:proofErr w:type="spellStart"/>
      <w:r w:rsidRPr="00E11BCA">
        <w:rPr>
          <w:rFonts w:ascii="Times New Roman" w:hAnsi="Times New Roman" w:cs="Times New Roman"/>
          <w:sz w:val="18"/>
          <w:szCs w:val="18"/>
        </w:rPr>
        <w:t>Барун-Хемчикский</w:t>
      </w:r>
      <w:proofErr w:type="spellEnd"/>
      <w:r w:rsidRPr="00E11BCA">
        <w:rPr>
          <w:rFonts w:ascii="Times New Roman" w:hAnsi="Times New Roman" w:cs="Times New Roman"/>
          <w:sz w:val="18"/>
          <w:szCs w:val="18"/>
        </w:rPr>
        <w:t xml:space="preserve"> кожуун, с</w:t>
      </w:r>
      <w:proofErr w:type="gramStart"/>
      <w:r w:rsidRPr="00E11BCA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E11BCA">
        <w:rPr>
          <w:rFonts w:ascii="Times New Roman" w:hAnsi="Times New Roman" w:cs="Times New Roman"/>
          <w:sz w:val="18"/>
          <w:szCs w:val="18"/>
        </w:rPr>
        <w:t>ызыл-Мажалык, ул.Чадамба, д.20, т.(39441) 21-0-77</w:t>
      </w:r>
    </w:p>
    <w:p w:rsidR="00B80E59" w:rsidRPr="00A733F7" w:rsidRDefault="00B80E59" w:rsidP="00B80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73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73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B80E59" w:rsidRPr="00A733F7" w:rsidRDefault="005E0D03" w:rsidP="004465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B80E59"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50B"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4650B"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0E59"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</w:t>
      </w:r>
      <w:r w:rsidR="00FE6BBD"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</w:t>
      </w:r>
      <w:r w:rsidR="00A733F7"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DB7DE0"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80E59"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B80E59"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B80E59"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80E59"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>ызыл-Мажалык</w:t>
      </w:r>
      <w:proofErr w:type="spellEnd"/>
    </w:p>
    <w:p w:rsidR="0044650B" w:rsidRPr="00A733F7" w:rsidRDefault="0044650B" w:rsidP="00C57E5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33F7" w:rsidRPr="00A733F7" w:rsidRDefault="00A733F7" w:rsidP="00A733F7">
      <w:pPr>
        <w:pStyle w:val="Default"/>
        <w:jc w:val="center"/>
        <w:rPr>
          <w:rFonts w:eastAsia="Calibri"/>
        </w:rPr>
      </w:pPr>
      <w:r w:rsidRPr="00A733F7">
        <w:rPr>
          <w:bCs/>
        </w:rPr>
        <w:t>Об утверждении Р</w:t>
      </w:r>
      <w:r w:rsidRPr="00A733F7">
        <w:rPr>
          <w:rFonts w:eastAsia="Calibri"/>
          <w:bCs/>
        </w:rPr>
        <w:t>еестр</w:t>
      </w:r>
      <w:r w:rsidRPr="00A733F7">
        <w:rPr>
          <w:bCs/>
        </w:rPr>
        <w:t>а</w:t>
      </w:r>
      <w:r w:rsidRPr="00A733F7">
        <w:rPr>
          <w:rFonts w:eastAsia="Calibri"/>
          <w:bCs/>
        </w:rPr>
        <w:t xml:space="preserve"> описаний процедур,</w:t>
      </w:r>
    </w:p>
    <w:p w:rsidR="00A733F7" w:rsidRPr="00A733F7" w:rsidRDefault="00A733F7" w:rsidP="00A733F7">
      <w:pPr>
        <w:pStyle w:val="Default"/>
        <w:jc w:val="center"/>
        <w:rPr>
          <w:rFonts w:eastAsia="Calibri"/>
        </w:rPr>
      </w:pPr>
      <w:proofErr w:type="gramStart"/>
      <w:r w:rsidRPr="00A733F7">
        <w:rPr>
          <w:bCs/>
        </w:rPr>
        <w:t xml:space="preserve">включенных в </w:t>
      </w:r>
      <w:r w:rsidRPr="00A733F7">
        <w:rPr>
          <w:rFonts w:eastAsia="Calibri"/>
          <w:bCs/>
        </w:rPr>
        <w:t xml:space="preserve"> Исчерпывающ</w:t>
      </w:r>
      <w:r w:rsidRPr="00A733F7">
        <w:rPr>
          <w:bCs/>
        </w:rPr>
        <w:t>ий</w:t>
      </w:r>
      <w:r w:rsidRPr="00A733F7">
        <w:rPr>
          <w:rFonts w:eastAsia="Calibri"/>
          <w:bCs/>
        </w:rPr>
        <w:t xml:space="preserve"> переч</w:t>
      </w:r>
      <w:r w:rsidRPr="00A733F7">
        <w:rPr>
          <w:bCs/>
        </w:rPr>
        <w:t>ень п</w:t>
      </w:r>
      <w:r w:rsidRPr="00A733F7">
        <w:rPr>
          <w:rFonts w:eastAsia="Calibri"/>
          <w:bCs/>
        </w:rPr>
        <w:t>роцедур в сфере  строительства</w:t>
      </w:r>
      <w:r w:rsidRPr="00A733F7">
        <w:rPr>
          <w:bCs/>
        </w:rPr>
        <w:t xml:space="preserve"> линейных объектов водоснабжения и водоотведения, утвержденный постановлением Правительства Российской Федерации от 7 ноября 2016 года № 1138</w:t>
      </w:r>
      <w:proofErr w:type="gramEnd"/>
    </w:p>
    <w:p w:rsidR="00A733F7" w:rsidRDefault="00A733F7" w:rsidP="00A733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Pr="00A733F7" w:rsidRDefault="00A733F7" w:rsidP="00A733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3F7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Земельным кодексом Российской  Федерации, Федеральным законом от 06.10.2003г. № 131-ФЗ «Об общих принципах организации местного самоуправления  в Российской Федерации»,  с Федеральным законом от 27.07.2010 г. № 210-ФЗ «Об организации предоставления государственных и муниципальных услуг, руководствуясь Постановлением Правительства РФ от 07.11.2016г. № 1138 «Об исчерпывающем перечне процедур в сфере строительства объектов водоснабжения и водоотведения и</w:t>
      </w:r>
      <w:proofErr w:type="gramEnd"/>
      <w:r w:rsidRPr="00A733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3F7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A733F7">
        <w:rPr>
          <w:rFonts w:ascii="Times New Roman" w:hAnsi="Times New Roman" w:cs="Times New Roman"/>
          <w:sz w:val="24"/>
          <w:szCs w:val="24"/>
        </w:rPr>
        <w:t xml:space="preserve"> ведения реестров описания процедур», Уставом </w:t>
      </w:r>
      <w:proofErr w:type="spellStart"/>
      <w:r w:rsidRPr="00A733F7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A73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3F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733F7">
        <w:rPr>
          <w:rFonts w:ascii="Times New Roman" w:hAnsi="Times New Roman" w:cs="Times New Roman"/>
          <w:sz w:val="24"/>
          <w:szCs w:val="24"/>
        </w:rPr>
        <w:t xml:space="preserve"> РТ от 27.12.2012г. № 31, Хурал представителей </w:t>
      </w:r>
      <w:proofErr w:type="spellStart"/>
      <w:r w:rsidRPr="00A733F7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A73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3F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733F7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A733F7" w:rsidRPr="00A733F7" w:rsidRDefault="00A733F7" w:rsidP="00A733F7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F7">
        <w:rPr>
          <w:rFonts w:ascii="Times New Roman" w:hAnsi="Times New Roman" w:cs="Times New Roman"/>
          <w:sz w:val="24"/>
          <w:szCs w:val="24"/>
        </w:rPr>
        <w:t>Утвердить:</w:t>
      </w:r>
    </w:p>
    <w:p w:rsidR="00A733F7" w:rsidRPr="00A733F7" w:rsidRDefault="00A733F7" w:rsidP="00A733F7">
      <w:pPr>
        <w:pStyle w:val="Default"/>
        <w:jc w:val="both"/>
        <w:rPr>
          <w:bCs/>
        </w:rPr>
      </w:pPr>
      <w:r w:rsidRPr="00A733F7">
        <w:t xml:space="preserve">- реестр </w:t>
      </w:r>
      <w:r w:rsidRPr="00A733F7">
        <w:rPr>
          <w:rFonts w:eastAsia="Calibri"/>
          <w:bCs/>
        </w:rPr>
        <w:t>описаний процедур,</w:t>
      </w:r>
      <w:r w:rsidRPr="00A733F7">
        <w:t xml:space="preserve"> </w:t>
      </w:r>
      <w:r w:rsidRPr="00A733F7">
        <w:rPr>
          <w:bCs/>
        </w:rPr>
        <w:t xml:space="preserve">включенных в </w:t>
      </w:r>
      <w:r w:rsidRPr="00A733F7">
        <w:rPr>
          <w:rFonts w:eastAsia="Calibri"/>
          <w:bCs/>
        </w:rPr>
        <w:t xml:space="preserve"> Исчерпывающ</w:t>
      </w:r>
      <w:r w:rsidRPr="00A733F7">
        <w:rPr>
          <w:bCs/>
        </w:rPr>
        <w:t>ий</w:t>
      </w:r>
      <w:r w:rsidRPr="00A733F7">
        <w:rPr>
          <w:rFonts w:eastAsia="Calibri"/>
          <w:bCs/>
        </w:rPr>
        <w:t xml:space="preserve"> переч</w:t>
      </w:r>
      <w:r w:rsidRPr="00A733F7">
        <w:rPr>
          <w:bCs/>
        </w:rPr>
        <w:t>ень п</w:t>
      </w:r>
      <w:r w:rsidRPr="00A733F7">
        <w:rPr>
          <w:rFonts w:eastAsia="Calibri"/>
          <w:bCs/>
        </w:rPr>
        <w:t>роцедур в сфере  строительства</w:t>
      </w:r>
      <w:r w:rsidRPr="00A733F7">
        <w:rPr>
          <w:bCs/>
        </w:rPr>
        <w:t xml:space="preserve"> линейных объектов водоснабжения и водоотведения, утвержденный постановлением Правительства Российской Федерации от 7 ноября 2016 года № 1138 на территории </w:t>
      </w:r>
      <w:proofErr w:type="spellStart"/>
      <w:r w:rsidRPr="00A733F7">
        <w:rPr>
          <w:bCs/>
        </w:rPr>
        <w:t>Барун-Хемчикского</w:t>
      </w:r>
      <w:proofErr w:type="spellEnd"/>
      <w:r w:rsidRPr="00A733F7">
        <w:rPr>
          <w:bCs/>
        </w:rPr>
        <w:t xml:space="preserve"> </w:t>
      </w:r>
      <w:proofErr w:type="spellStart"/>
      <w:r w:rsidRPr="00A733F7">
        <w:rPr>
          <w:bCs/>
        </w:rPr>
        <w:t>кожууна</w:t>
      </w:r>
      <w:proofErr w:type="spellEnd"/>
      <w:r w:rsidRPr="00A733F7">
        <w:rPr>
          <w:bCs/>
        </w:rPr>
        <w:t xml:space="preserve"> РТ;</w:t>
      </w:r>
    </w:p>
    <w:p w:rsidR="00A733F7" w:rsidRPr="00A733F7" w:rsidRDefault="00A733F7" w:rsidP="00A733F7">
      <w:pPr>
        <w:pStyle w:val="Default"/>
        <w:jc w:val="both"/>
        <w:rPr>
          <w:bCs/>
        </w:rPr>
      </w:pPr>
      <w:r w:rsidRPr="00A733F7">
        <w:t xml:space="preserve">- реестр </w:t>
      </w:r>
      <w:r w:rsidRPr="00A733F7">
        <w:rPr>
          <w:rFonts w:eastAsia="Calibri"/>
          <w:bCs/>
        </w:rPr>
        <w:t>описаний процедур,</w:t>
      </w:r>
      <w:r w:rsidRPr="00A733F7">
        <w:t xml:space="preserve"> </w:t>
      </w:r>
      <w:r w:rsidRPr="00A733F7">
        <w:rPr>
          <w:bCs/>
        </w:rPr>
        <w:t xml:space="preserve">включенных в </w:t>
      </w:r>
      <w:r w:rsidRPr="00A733F7">
        <w:rPr>
          <w:rFonts w:eastAsia="Calibri"/>
          <w:bCs/>
        </w:rPr>
        <w:t xml:space="preserve"> Исчерпывающ</w:t>
      </w:r>
      <w:r w:rsidRPr="00A733F7">
        <w:rPr>
          <w:bCs/>
        </w:rPr>
        <w:t>ий</w:t>
      </w:r>
      <w:r w:rsidRPr="00A733F7">
        <w:rPr>
          <w:rFonts w:eastAsia="Calibri"/>
          <w:bCs/>
        </w:rPr>
        <w:t xml:space="preserve"> переч</w:t>
      </w:r>
      <w:r w:rsidRPr="00A733F7">
        <w:rPr>
          <w:bCs/>
        </w:rPr>
        <w:t>ень п</w:t>
      </w:r>
      <w:r w:rsidRPr="00A733F7">
        <w:rPr>
          <w:rFonts w:eastAsia="Calibri"/>
          <w:bCs/>
        </w:rPr>
        <w:t>роцедур в сфере  строительства</w:t>
      </w:r>
      <w:r w:rsidRPr="00A733F7">
        <w:rPr>
          <w:bCs/>
        </w:rPr>
        <w:t xml:space="preserve"> объектов водоснабжения и водоотведения, за исключением линейных объектов, утвержденный постановлением Правительства Российской Федерации от 7 ноября 2016 года № 1138 на территории </w:t>
      </w:r>
      <w:proofErr w:type="spellStart"/>
      <w:r w:rsidRPr="00A733F7">
        <w:rPr>
          <w:bCs/>
        </w:rPr>
        <w:t>Барун-Хемчикского</w:t>
      </w:r>
      <w:proofErr w:type="spellEnd"/>
      <w:r w:rsidRPr="00A733F7">
        <w:rPr>
          <w:bCs/>
        </w:rPr>
        <w:t xml:space="preserve"> </w:t>
      </w:r>
      <w:proofErr w:type="spellStart"/>
      <w:r w:rsidRPr="00A733F7">
        <w:rPr>
          <w:bCs/>
        </w:rPr>
        <w:t>кожууна</w:t>
      </w:r>
      <w:proofErr w:type="spellEnd"/>
      <w:r w:rsidRPr="00A733F7">
        <w:rPr>
          <w:bCs/>
        </w:rPr>
        <w:t xml:space="preserve"> РТ.</w:t>
      </w:r>
    </w:p>
    <w:p w:rsidR="00A733F7" w:rsidRPr="00A733F7" w:rsidRDefault="00A733F7" w:rsidP="00A733F7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33F7">
        <w:rPr>
          <w:rFonts w:ascii="Times New Roman" w:hAnsi="Times New Roman" w:cs="Times New Roman"/>
          <w:sz w:val="24"/>
          <w:szCs w:val="24"/>
        </w:rPr>
        <w:t xml:space="preserve">Настоящее решение разместить на официальном сайте администрации </w:t>
      </w:r>
      <w:proofErr w:type="spellStart"/>
      <w:r w:rsidRPr="00A733F7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A73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3F7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733F7">
        <w:rPr>
          <w:rFonts w:ascii="Times New Roman" w:hAnsi="Times New Roman" w:cs="Times New Roman"/>
          <w:sz w:val="24"/>
          <w:szCs w:val="24"/>
        </w:rPr>
        <w:t xml:space="preserve"> РТ </w:t>
      </w:r>
      <w:hyperlink r:id="rId7" w:history="1">
        <w:r w:rsidRPr="00A733F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733F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733F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barumrtyva</w:t>
        </w:r>
        <w:proofErr w:type="spellEnd"/>
        <w:r w:rsidRPr="00A733F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733F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733F7">
        <w:rPr>
          <w:rFonts w:ascii="Times New Roman" w:hAnsi="Times New Roman" w:cs="Times New Roman"/>
          <w:sz w:val="24"/>
          <w:szCs w:val="24"/>
        </w:rPr>
        <w:t>.</w:t>
      </w:r>
    </w:p>
    <w:p w:rsidR="00A733F7" w:rsidRPr="00A733F7" w:rsidRDefault="00A733F7" w:rsidP="00A733F7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F7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9F6260" w:rsidRPr="00A733F7" w:rsidRDefault="009F6260" w:rsidP="009F62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60" w:rsidRPr="00A733F7" w:rsidRDefault="009F6260" w:rsidP="009F62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– Председатель Хурала                                          В.С. Ондар</w:t>
      </w:r>
    </w:p>
    <w:p w:rsidR="00153197" w:rsidRPr="00A733F7" w:rsidRDefault="009F6260" w:rsidP="009C33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Барун-Хемчикского кожууна</w:t>
      </w:r>
    </w:p>
    <w:sectPr w:rsidR="00153197" w:rsidRPr="00A7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855"/>
    <w:multiLevelType w:val="hybridMultilevel"/>
    <w:tmpl w:val="DDAE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0D33"/>
    <w:multiLevelType w:val="hybridMultilevel"/>
    <w:tmpl w:val="006217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63C4F"/>
    <w:multiLevelType w:val="multilevel"/>
    <w:tmpl w:val="DB04E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6B375EF"/>
    <w:multiLevelType w:val="hybridMultilevel"/>
    <w:tmpl w:val="A40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53C6C"/>
    <w:multiLevelType w:val="hybridMultilevel"/>
    <w:tmpl w:val="781AE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1E10"/>
    <w:multiLevelType w:val="hybridMultilevel"/>
    <w:tmpl w:val="15802C18"/>
    <w:lvl w:ilvl="0" w:tplc="FD34657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35552"/>
    <w:multiLevelType w:val="multilevel"/>
    <w:tmpl w:val="9E188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DB10CE4"/>
    <w:multiLevelType w:val="hybridMultilevel"/>
    <w:tmpl w:val="63E6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147E6"/>
    <w:multiLevelType w:val="hybridMultilevel"/>
    <w:tmpl w:val="FEAC913E"/>
    <w:lvl w:ilvl="0" w:tplc="FD34657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2C3EE1"/>
    <w:multiLevelType w:val="hybridMultilevel"/>
    <w:tmpl w:val="90745BA2"/>
    <w:lvl w:ilvl="0" w:tplc="0812FC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09C705B"/>
    <w:multiLevelType w:val="hybridMultilevel"/>
    <w:tmpl w:val="41BA0F0C"/>
    <w:lvl w:ilvl="0" w:tplc="2BCA6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872822"/>
    <w:multiLevelType w:val="multilevel"/>
    <w:tmpl w:val="63AA0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CA"/>
    <w:rsid w:val="00000F7A"/>
    <w:rsid w:val="000464CB"/>
    <w:rsid w:val="00050147"/>
    <w:rsid w:val="00051B61"/>
    <w:rsid w:val="00104D44"/>
    <w:rsid w:val="00153197"/>
    <w:rsid w:val="00177E86"/>
    <w:rsid w:val="002F261C"/>
    <w:rsid w:val="0037275D"/>
    <w:rsid w:val="00393FAD"/>
    <w:rsid w:val="004229DC"/>
    <w:rsid w:val="0044650B"/>
    <w:rsid w:val="00466284"/>
    <w:rsid w:val="004727D8"/>
    <w:rsid w:val="0058759F"/>
    <w:rsid w:val="005E0D03"/>
    <w:rsid w:val="006216AF"/>
    <w:rsid w:val="007467C8"/>
    <w:rsid w:val="007500D6"/>
    <w:rsid w:val="007F3AC0"/>
    <w:rsid w:val="009C1135"/>
    <w:rsid w:val="009C330A"/>
    <w:rsid w:val="009C4778"/>
    <w:rsid w:val="009F6260"/>
    <w:rsid w:val="00A733F7"/>
    <w:rsid w:val="00A74E86"/>
    <w:rsid w:val="00B22EFA"/>
    <w:rsid w:val="00B80E59"/>
    <w:rsid w:val="00C57E5D"/>
    <w:rsid w:val="00CD6AE5"/>
    <w:rsid w:val="00D92DCC"/>
    <w:rsid w:val="00DB7DE0"/>
    <w:rsid w:val="00E11BCA"/>
    <w:rsid w:val="00F14B6A"/>
    <w:rsid w:val="00FE152B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5E0D0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04D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3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5E0D0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04D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3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rum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2016-10-13T06:24:00Z</dcterms:created>
  <dcterms:modified xsi:type="dcterms:W3CDTF">2018-11-07T08:55:00Z</dcterms:modified>
</cp:coreProperties>
</file>